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8053BB9" wp14:editId="5BD10604">
            <wp:extent cx="892628" cy="781050"/>
            <wp:effectExtent l="0" t="0" r="3175" b="0"/>
            <wp:docPr id="20" name="Picture 20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26</w:t>
      </w:r>
      <w:r w:rsidRPr="00D814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E9529F">
        <w:rPr>
          <w:rFonts w:ascii="Arial" w:hAnsi="Arial" w:cs="Arial"/>
          <w:sz w:val="20"/>
          <w:szCs w:val="20"/>
        </w:rPr>
        <w:t>1.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ab/>
        <w:t xml:space="preserve">Parish Cllr </w:t>
      </w:r>
      <w:proofErr w:type="gramStart"/>
      <w:r>
        <w:rPr>
          <w:rFonts w:ascii="Arial" w:hAnsi="Arial" w:cs="Arial"/>
          <w:sz w:val="20"/>
          <w:szCs w:val="20"/>
        </w:rPr>
        <w:t>vacancy</w:t>
      </w:r>
      <w:proofErr w:type="gram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29</w:t>
      </w:r>
      <w:r w:rsidRPr="00D814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E17168" w:rsidRPr="00E17168" w:rsidTr="00974FB7">
        <w:tc>
          <w:tcPr>
            <w:tcW w:w="6096" w:type="dxa"/>
          </w:tcPr>
          <w:p w:rsidR="00D915B7" w:rsidRPr="00E17168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E17168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7,725.89</w:t>
            </w:r>
          </w:p>
        </w:tc>
      </w:tr>
      <w:tr w:rsidR="00E17168" w:rsidRPr="00E17168" w:rsidTr="00974FB7">
        <w:tc>
          <w:tcPr>
            <w:tcW w:w="6096" w:type="dxa"/>
          </w:tcPr>
          <w:p w:rsidR="00D915B7" w:rsidRPr="00E17168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E17168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3,273.23</w:t>
            </w:r>
          </w:p>
        </w:tc>
      </w:tr>
      <w:tr w:rsidR="00E17168" w:rsidRPr="00E17168" w:rsidTr="00974FB7">
        <w:tc>
          <w:tcPr>
            <w:tcW w:w="6096" w:type="dxa"/>
          </w:tcPr>
          <w:p w:rsidR="00D915B7" w:rsidRPr="00E17168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E17168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b/>
                <w:color w:val="000000" w:themeColor="text1"/>
                <w:sz w:val="20"/>
              </w:rPr>
              <w:t>10,999.12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100767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110.88</w:t>
            </w:r>
          </w:p>
        </w:tc>
      </w:tr>
      <w:tr w:rsidR="00E17168" w:rsidRPr="00E17168" w:rsidTr="00974FB7">
        <w:tc>
          <w:tcPr>
            <w:tcW w:w="1940" w:type="dxa"/>
          </w:tcPr>
          <w:p w:rsidR="00D915B7" w:rsidRPr="00E17168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100767</w:t>
            </w:r>
          </w:p>
        </w:tc>
        <w:tc>
          <w:tcPr>
            <w:tcW w:w="4153" w:type="dxa"/>
          </w:tcPr>
          <w:p w:rsidR="00D915B7" w:rsidRPr="00E17168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K Barker – expenses</w:t>
            </w:r>
          </w:p>
        </w:tc>
        <w:tc>
          <w:tcPr>
            <w:tcW w:w="1233" w:type="dxa"/>
          </w:tcPr>
          <w:p w:rsidR="00D915B7" w:rsidRPr="00E17168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55.78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100768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27.60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100769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Osborne – payroll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58.50</w:t>
            </w:r>
          </w:p>
        </w:tc>
      </w:tr>
      <w:tr w:rsidR="00D915B7" w:rsidRPr="005669BB" w:rsidTr="00974FB7">
        <w:tc>
          <w:tcPr>
            <w:tcW w:w="1940" w:type="dxa"/>
          </w:tcPr>
          <w:p w:rsidR="00D915B7" w:rsidRPr="000B3342" w:rsidRDefault="00D915B7" w:rsidP="00974FB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53" w:type="dxa"/>
          </w:tcPr>
          <w:p w:rsidR="00D915B7" w:rsidRPr="005669BB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669BB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5669BB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252.76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 xml:space="preserve">About </w:t>
      </w:r>
      <w:proofErr w:type="spellStart"/>
      <w:r>
        <w:rPr>
          <w:rFonts w:ascii="Arial" w:hAnsi="Arial" w:cs="Arial"/>
          <w:sz w:val="20"/>
        </w:rPr>
        <w:t>Eversholt</w:t>
      </w:r>
      <w:proofErr w:type="spellEnd"/>
      <w:r>
        <w:rPr>
          <w:rFonts w:ascii="Arial" w:hAnsi="Arial" w:cs="Arial"/>
          <w:sz w:val="20"/>
        </w:rPr>
        <w:t xml:space="preserve"> – printing costs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7.3.3</w:t>
      </w:r>
      <w:r>
        <w:rPr>
          <w:rFonts w:ascii="Arial" w:hAnsi="Arial" w:cs="Arial"/>
          <w:sz w:val="20"/>
          <w:szCs w:val="20"/>
        </w:rPr>
        <w:tab/>
        <w:t>Audit 2015/16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7.3.4</w:t>
      </w:r>
      <w:r>
        <w:rPr>
          <w:rFonts w:ascii="Arial" w:hAnsi="Arial" w:cs="Arial"/>
          <w:sz w:val="20"/>
          <w:szCs w:val="20"/>
        </w:rPr>
        <w:tab/>
        <w:t>Aon insurance renewal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7.3.5</w:t>
      </w:r>
      <w:r>
        <w:rPr>
          <w:rFonts w:ascii="Arial" w:hAnsi="Arial" w:cs="Arial"/>
          <w:sz w:val="20"/>
          <w:szCs w:val="20"/>
        </w:rPr>
        <w:tab/>
        <w:t>Precept - £4,644 received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8.2.1</w:t>
      </w:r>
      <w:r>
        <w:rPr>
          <w:rFonts w:ascii="Arial" w:hAnsi="Arial" w:cs="Arial"/>
          <w:sz w:val="20"/>
        </w:rPr>
        <w:tab/>
        <w:t xml:space="preserve">CB/16/01206/FULL – </w:t>
      </w:r>
      <w:proofErr w:type="spellStart"/>
      <w:r>
        <w:rPr>
          <w:rFonts w:ascii="Arial" w:hAnsi="Arial" w:cs="Arial"/>
          <w:sz w:val="20"/>
        </w:rPr>
        <w:t>Bartons</w:t>
      </w:r>
      <w:proofErr w:type="spellEnd"/>
      <w:r>
        <w:rPr>
          <w:rFonts w:ascii="Arial" w:hAnsi="Arial" w:cs="Arial"/>
          <w:sz w:val="20"/>
        </w:rPr>
        <w:t xml:space="preserve"> Lodge, Berry End – remodel </w:t>
      </w:r>
      <w:proofErr w:type="spellStart"/>
      <w:r>
        <w:rPr>
          <w:rFonts w:ascii="Arial" w:hAnsi="Arial" w:cs="Arial"/>
          <w:sz w:val="20"/>
        </w:rPr>
        <w:t>Bartons</w:t>
      </w:r>
      <w:proofErr w:type="spellEnd"/>
      <w:r>
        <w:rPr>
          <w:rFonts w:ascii="Arial" w:hAnsi="Arial" w:cs="Arial"/>
          <w:sz w:val="20"/>
        </w:rPr>
        <w:t xml:space="preserve"> Lodge through a number of extensions and internal reconfiguration.  These include: An extension to the north-west elevation of the T shaped building; An extension to the south-west elevation of the swimming pool building; An extension to create a study and link connecting the swimming pool building and Lodge; An extension to the north-east elevation (internal courtyard) to create an entrance; An extension to the north-east elevation to create an entrance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Review of C100 - improved signage and road markings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ownership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10.2.1</w:t>
      </w:r>
      <w:r>
        <w:rPr>
          <w:rFonts w:ascii="Arial" w:hAnsi="Arial" w:cs="Arial"/>
          <w:sz w:val="20"/>
          <w:szCs w:val="20"/>
        </w:rPr>
        <w:tab/>
        <w:t>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C83D69">
        <w:rPr>
          <w:rFonts w:ascii="Arial" w:hAnsi="Arial" w:cs="Arial"/>
          <w:iCs/>
          <w:color w:val="000000" w:themeColor="text1"/>
          <w:sz w:val="20"/>
          <w:szCs w:val="20"/>
        </w:rPr>
        <w:t>Village/Parish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Tri </w:t>
      </w:r>
      <w:proofErr w:type="gramStart"/>
      <w:r>
        <w:rPr>
          <w:rFonts w:ascii="Arial" w:hAnsi="Arial" w:cs="Arial"/>
          <w:iCs/>
          <w:color w:val="000000" w:themeColor="text1"/>
          <w:sz w:val="20"/>
          <w:szCs w:val="20"/>
        </w:rPr>
        <w:t>For</w:t>
      </w:r>
      <w:proofErr w:type="gram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Life</w:t>
      </w:r>
    </w:p>
    <w:p w:rsidR="00E17168" w:rsidRDefault="00D915B7" w:rsidP="00D915B7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10.5</w:t>
      </w:r>
      <w:r>
        <w:rPr>
          <w:rFonts w:ascii="Arial" w:hAnsi="Arial" w:cs="Arial"/>
          <w:color w:val="000000" w:themeColor="text1"/>
          <w:sz w:val="20"/>
          <w:szCs w:val="20"/>
        </w:rPr>
        <w:tab/>
        <w:t>Annual Parish Council Meeting – election of Chairman and Vice Chairman - 31</w:t>
      </w:r>
      <w:r w:rsidRPr="005138AA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May </w:t>
      </w:r>
    </w:p>
    <w:p w:rsidR="00D915B7" w:rsidRPr="00082345" w:rsidRDefault="00E17168" w:rsidP="00D915B7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D915B7">
        <w:rPr>
          <w:rFonts w:ascii="Arial" w:hAnsi="Arial" w:cs="Arial"/>
          <w:color w:val="000000" w:themeColor="text1"/>
          <w:sz w:val="20"/>
          <w:szCs w:val="20"/>
        </w:rPr>
        <w:t>7pm</w:t>
      </w:r>
    </w:p>
    <w:p w:rsidR="00D915B7" w:rsidRDefault="00D915B7" w:rsidP="00D915B7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082345">
        <w:rPr>
          <w:rFonts w:ascii="Arial" w:hAnsi="Arial" w:cs="Arial"/>
          <w:color w:val="000000" w:themeColor="text1"/>
          <w:sz w:val="20"/>
          <w:szCs w:val="20"/>
        </w:rPr>
        <w:t>10.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082345">
        <w:rPr>
          <w:rFonts w:ascii="Arial" w:hAnsi="Arial" w:cs="Arial"/>
          <w:color w:val="000000" w:themeColor="text1"/>
          <w:sz w:val="20"/>
          <w:szCs w:val="20"/>
        </w:rPr>
        <w:tab/>
        <w:t xml:space="preserve">Annual Meeting of the Parish </w:t>
      </w:r>
      <w:r>
        <w:rPr>
          <w:rFonts w:ascii="Arial" w:hAnsi="Arial" w:cs="Arial"/>
          <w:color w:val="000000" w:themeColor="text1"/>
          <w:sz w:val="20"/>
          <w:szCs w:val="20"/>
        </w:rPr>
        <w:t>31</w:t>
      </w:r>
      <w:r w:rsidRPr="005138AA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May 8pm </w:t>
      </w:r>
      <w:r w:rsidRPr="00082345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>format and invites to be agreed</w:t>
      </w:r>
    </w:p>
    <w:p w:rsidR="00D915B7" w:rsidRPr="00E17168" w:rsidRDefault="00D915B7" w:rsidP="00D915B7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E17168">
        <w:rPr>
          <w:rFonts w:ascii="Arial" w:hAnsi="Arial" w:cs="Arial"/>
          <w:color w:val="000000" w:themeColor="text1"/>
          <w:sz w:val="20"/>
          <w:szCs w:val="20"/>
        </w:rPr>
        <w:t>10.7</w:t>
      </w:r>
      <w:r w:rsidRPr="00E17168">
        <w:rPr>
          <w:rFonts w:ascii="Arial" w:hAnsi="Arial" w:cs="Arial"/>
          <w:color w:val="000000" w:themeColor="text1"/>
          <w:sz w:val="20"/>
          <w:szCs w:val="20"/>
        </w:rPr>
        <w:tab/>
        <w:t>Beds Police – news release</w:t>
      </w:r>
    </w:p>
    <w:p w:rsidR="00D915B7" w:rsidRPr="00E17168" w:rsidRDefault="00D915B7" w:rsidP="00D915B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915B7" w:rsidRPr="00E17168" w:rsidRDefault="00D915B7" w:rsidP="00D915B7">
      <w:pPr>
        <w:rPr>
          <w:rFonts w:ascii="Arial" w:hAnsi="Arial" w:cs="Arial"/>
          <w:color w:val="000000" w:themeColor="text1"/>
          <w:sz w:val="20"/>
          <w:szCs w:val="20"/>
        </w:rPr>
      </w:pPr>
      <w:r w:rsidRPr="00E17168">
        <w:rPr>
          <w:rFonts w:ascii="Arial" w:hAnsi="Arial" w:cs="Arial"/>
          <w:color w:val="000000" w:themeColor="text1"/>
          <w:sz w:val="20"/>
          <w:szCs w:val="20"/>
        </w:rPr>
        <w:t>11.</w:t>
      </w:r>
      <w:r w:rsidRPr="00E17168">
        <w:rPr>
          <w:rFonts w:ascii="Arial" w:hAnsi="Arial" w:cs="Arial"/>
          <w:color w:val="000000" w:themeColor="text1"/>
          <w:sz w:val="20"/>
          <w:szCs w:val="20"/>
        </w:rPr>
        <w:tab/>
        <w:t>Parish Council administration</w:t>
      </w:r>
    </w:p>
    <w:p w:rsidR="00D915B7" w:rsidRPr="00E17168" w:rsidRDefault="00D915B7" w:rsidP="00D915B7">
      <w:pPr>
        <w:rPr>
          <w:rFonts w:ascii="Arial" w:hAnsi="Arial" w:cs="Arial"/>
          <w:color w:val="000000" w:themeColor="text1"/>
          <w:sz w:val="20"/>
          <w:szCs w:val="20"/>
        </w:rPr>
      </w:pPr>
      <w:r w:rsidRPr="00E17168">
        <w:rPr>
          <w:rFonts w:ascii="Arial" w:hAnsi="Arial" w:cs="Arial"/>
          <w:color w:val="000000" w:themeColor="text1"/>
          <w:sz w:val="20"/>
          <w:szCs w:val="20"/>
        </w:rPr>
        <w:tab/>
        <w:t>11.1</w:t>
      </w:r>
      <w:r w:rsidRPr="00E17168">
        <w:rPr>
          <w:rFonts w:ascii="Arial" w:hAnsi="Arial" w:cs="Arial"/>
          <w:color w:val="000000" w:themeColor="text1"/>
          <w:sz w:val="20"/>
          <w:szCs w:val="20"/>
        </w:rPr>
        <w:tab/>
        <w:t>Complaints Procedure</w:t>
      </w:r>
    </w:p>
    <w:p w:rsidR="00D915B7" w:rsidRPr="00E17168" w:rsidRDefault="00D915B7" w:rsidP="00D915B7">
      <w:pPr>
        <w:rPr>
          <w:rFonts w:ascii="Arial" w:hAnsi="Arial" w:cs="Arial"/>
          <w:color w:val="000000" w:themeColor="text1"/>
          <w:sz w:val="20"/>
          <w:szCs w:val="20"/>
        </w:rPr>
      </w:pPr>
      <w:r w:rsidRPr="00E17168">
        <w:rPr>
          <w:rFonts w:ascii="Arial" w:hAnsi="Arial" w:cs="Arial"/>
          <w:color w:val="000000" w:themeColor="text1"/>
          <w:sz w:val="20"/>
          <w:szCs w:val="20"/>
        </w:rPr>
        <w:tab/>
        <w:t>11.2</w:t>
      </w:r>
      <w:r w:rsidRPr="00E17168">
        <w:rPr>
          <w:rFonts w:ascii="Arial" w:hAnsi="Arial" w:cs="Arial"/>
          <w:color w:val="000000" w:themeColor="text1"/>
          <w:sz w:val="20"/>
          <w:szCs w:val="20"/>
        </w:rPr>
        <w:tab/>
        <w:t>Data Protection Policy</w:t>
      </w:r>
    </w:p>
    <w:p w:rsidR="00D915B7" w:rsidRPr="00E17168" w:rsidRDefault="00D915B7" w:rsidP="00D915B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  CPRE Minutes of Annual General Meeting April 2015, CPRE Income and Expenditure Account info, CPRE Living Countryside Awards letter, CPRE Trustees Report 2015, CPRE Treasurers Report 23</w:t>
      </w:r>
      <w:r w:rsidRPr="00B35C8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April 2016, Countryside Voice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Annual 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31</w:t>
      </w:r>
      <w:r w:rsidRPr="0008234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7.00pm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Annual Meeting of the Parish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31</w:t>
      </w:r>
      <w:r w:rsidRPr="0008234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8.00pm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7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20/04/16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Pr="00725BC4" w:rsidRDefault="00D915B7" w:rsidP="00D915B7">
      <w:pPr>
        <w:rPr>
          <w:color w:val="000000"/>
        </w:rPr>
      </w:pP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7CE0B12C" wp14:editId="52F9F080">
            <wp:extent cx="892628" cy="781050"/>
            <wp:effectExtent l="0" t="0" r="3175" b="0"/>
            <wp:docPr id="21" name="Picture 21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ANNUAL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31</w:t>
      </w:r>
      <w:r w:rsidRPr="00C53B4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0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E9529F">
        <w:rPr>
          <w:rFonts w:ascii="Arial" w:hAnsi="Arial" w:cs="Arial"/>
          <w:sz w:val="20"/>
          <w:szCs w:val="20"/>
        </w:rPr>
        <w:t>1.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Election of Chair and Vice Chair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2.1</w:t>
      </w:r>
      <w:r>
        <w:rPr>
          <w:rFonts w:ascii="Arial" w:hAnsi="Arial" w:cs="Arial"/>
          <w:sz w:val="20"/>
          <w:szCs w:val="20"/>
        </w:rPr>
        <w:tab/>
        <w:t xml:space="preserve">Parish Cllr </w:t>
      </w:r>
      <w:proofErr w:type="gramStart"/>
      <w:r>
        <w:rPr>
          <w:rFonts w:ascii="Arial" w:hAnsi="Arial" w:cs="Arial"/>
          <w:sz w:val="20"/>
          <w:szCs w:val="20"/>
        </w:rPr>
        <w:t>vacancy</w:t>
      </w:r>
      <w:proofErr w:type="gram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26</w:t>
      </w:r>
      <w:r w:rsidRPr="00C53B4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Reports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8.1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7,473.13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3,273.23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10,746.36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8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100772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138.50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100772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45.07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100773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34.60</w:t>
            </w:r>
          </w:p>
        </w:tc>
      </w:tr>
      <w:tr w:rsidR="00E17168" w:rsidRPr="00E17168" w:rsidTr="00974FB7">
        <w:tc>
          <w:tcPr>
            <w:tcW w:w="1940" w:type="dxa"/>
          </w:tcPr>
          <w:p w:rsidR="00D915B7" w:rsidRPr="00E17168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100774</w:t>
            </w:r>
          </w:p>
        </w:tc>
        <w:tc>
          <w:tcPr>
            <w:tcW w:w="4153" w:type="dxa"/>
          </w:tcPr>
          <w:p w:rsidR="00D915B7" w:rsidRPr="00E17168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John Marshall – Internal Audit</w:t>
            </w:r>
          </w:p>
        </w:tc>
        <w:tc>
          <w:tcPr>
            <w:tcW w:w="1233" w:type="dxa"/>
          </w:tcPr>
          <w:p w:rsidR="00D915B7" w:rsidRPr="00E17168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E17168">
              <w:rPr>
                <w:rFonts w:ascii="Arial" w:hAnsi="Arial" w:cs="Arial"/>
                <w:color w:val="000000" w:themeColor="text1"/>
                <w:sz w:val="20"/>
              </w:rPr>
              <w:t>45.00</w:t>
            </w:r>
          </w:p>
        </w:tc>
      </w:tr>
      <w:tr w:rsidR="00D915B7" w:rsidRPr="005669BB" w:rsidTr="00974FB7">
        <w:tc>
          <w:tcPr>
            <w:tcW w:w="1940" w:type="dxa"/>
          </w:tcPr>
          <w:p w:rsidR="00D915B7" w:rsidRPr="000B3342" w:rsidRDefault="00D915B7" w:rsidP="00974FB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53" w:type="dxa"/>
          </w:tcPr>
          <w:p w:rsidR="00D915B7" w:rsidRPr="005669BB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669BB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5669BB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262.17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</w:t>
      </w:r>
      <w:r>
        <w:rPr>
          <w:rFonts w:ascii="Arial" w:hAnsi="Arial" w:cs="Arial"/>
          <w:sz w:val="20"/>
        </w:rPr>
        <w:tab/>
        <w:t xml:space="preserve">About </w:t>
      </w:r>
      <w:proofErr w:type="spellStart"/>
      <w:r>
        <w:rPr>
          <w:rFonts w:ascii="Arial" w:hAnsi="Arial" w:cs="Arial"/>
          <w:sz w:val="20"/>
        </w:rPr>
        <w:t>Eversholt</w:t>
      </w:r>
      <w:proofErr w:type="spellEnd"/>
      <w:r>
        <w:rPr>
          <w:rFonts w:ascii="Arial" w:hAnsi="Arial" w:cs="Arial"/>
          <w:sz w:val="20"/>
        </w:rPr>
        <w:t xml:space="preserve"> – printing costs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8.3.2.1</w:t>
      </w:r>
      <w:r>
        <w:rPr>
          <w:rFonts w:ascii="Arial" w:hAnsi="Arial" w:cs="Arial"/>
          <w:sz w:val="20"/>
        </w:rPr>
        <w:tab/>
        <w:t>Advertising income received to date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8.3.3</w:t>
      </w:r>
      <w:r>
        <w:rPr>
          <w:rFonts w:ascii="Arial" w:hAnsi="Arial" w:cs="Arial"/>
          <w:sz w:val="20"/>
          <w:szCs w:val="20"/>
        </w:rPr>
        <w:tab/>
        <w:t>Audit 2015/16 – Accounts Year Ending 31</w:t>
      </w:r>
      <w:r w:rsidRPr="00694DD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2016 for approval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  <w:t>9.1.1</w:t>
      </w:r>
      <w:r>
        <w:rPr>
          <w:rFonts w:ascii="Arial" w:hAnsi="Arial" w:cs="Arial"/>
          <w:sz w:val="20"/>
        </w:rPr>
        <w:tab/>
        <w:t xml:space="preserve">CB/16/01478/FULL – The Coach House, </w:t>
      </w:r>
      <w:proofErr w:type="spellStart"/>
      <w:r>
        <w:rPr>
          <w:rFonts w:ascii="Arial" w:hAnsi="Arial" w:cs="Arial"/>
          <w:sz w:val="20"/>
        </w:rPr>
        <w:t>Witts</w:t>
      </w:r>
      <w:proofErr w:type="spellEnd"/>
      <w:r>
        <w:rPr>
          <w:rFonts w:ascii="Arial" w:hAnsi="Arial" w:cs="Arial"/>
          <w:sz w:val="20"/>
        </w:rPr>
        <w:t xml:space="preserve"> End – replacement dwelling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</w:t>
      </w:r>
      <w:r>
        <w:rPr>
          <w:rFonts w:ascii="Arial" w:hAnsi="Arial" w:cs="Arial"/>
          <w:sz w:val="20"/>
        </w:rPr>
        <w:tab/>
        <w:t xml:space="preserve">CB/16/01905/FULL – East Cottage, 10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two storey side extension to replace conservatory. New front porch and alterations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Pr="00835F62" w:rsidRDefault="00D915B7" w:rsidP="00D915B7">
      <w:pPr>
        <w:pStyle w:val="ListParagraph"/>
        <w:numPr>
          <w:ilvl w:val="2"/>
          <w:numId w:val="7"/>
        </w:numPr>
        <w:rPr>
          <w:rFonts w:ascii="Arial" w:hAnsi="Arial" w:cs="Arial"/>
          <w:sz w:val="20"/>
        </w:rPr>
      </w:pPr>
      <w:r w:rsidRPr="00835F62">
        <w:rPr>
          <w:rFonts w:ascii="Arial" w:hAnsi="Arial" w:cs="Arial"/>
          <w:sz w:val="20"/>
        </w:rPr>
        <w:t>CB/16/01861/FULL – Church Farm, Church End – ground and first floor extensions, removal of small outbuilding and internal alterations</w:t>
      </w:r>
    </w:p>
    <w:p w:rsidR="00D915B7" w:rsidRPr="00835F62" w:rsidRDefault="00D915B7" w:rsidP="00D915B7">
      <w:pPr>
        <w:pStyle w:val="ListParagraph"/>
        <w:ind w:left="216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94DDC">
        <w:rPr>
          <w:rFonts w:ascii="Arial" w:hAnsi="Arial" w:cs="Arial"/>
          <w:sz w:val="20"/>
          <w:szCs w:val="20"/>
        </w:rPr>
        <w:t>.2.1</w:t>
      </w:r>
      <w:r w:rsidRPr="00694D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Falcons Field, Lower </w:t>
      </w:r>
      <w:proofErr w:type="spellStart"/>
      <w:r>
        <w:rPr>
          <w:rFonts w:ascii="Arial" w:hAnsi="Arial" w:cs="Arial"/>
          <w:sz w:val="20"/>
          <w:szCs w:val="20"/>
        </w:rPr>
        <w:t>Rads</w:t>
      </w:r>
      <w:proofErr w:type="spellEnd"/>
      <w:r>
        <w:rPr>
          <w:rFonts w:ascii="Arial" w:hAnsi="Arial" w:cs="Arial"/>
          <w:sz w:val="20"/>
          <w:szCs w:val="20"/>
        </w:rPr>
        <w:t xml:space="preserve"> End - new enforcement case opened</w:t>
      </w:r>
    </w:p>
    <w:p w:rsidR="00D915B7" w:rsidRDefault="00D915B7" w:rsidP="00D915B7">
      <w:pPr>
        <w:ind w:left="2160"/>
        <w:rPr>
          <w:rFonts w:ascii="Arial" w:hAnsi="Arial" w:cs="Arial"/>
          <w:sz w:val="20"/>
          <w:szCs w:val="20"/>
        </w:rPr>
      </w:pPr>
      <w:proofErr w:type="spellStart"/>
      <w:r w:rsidRPr="00F43B62">
        <w:rPr>
          <w:rFonts w:ascii="Arial" w:hAnsi="Arial" w:cs="Arial"/>
          <w:sz w:val="20"/>
          <w:szCs w:val="20"/>
        </w:rPr>
        <w:t>Non compliance</w:t>
      </w:r>
      <w:proofErr w:type="spellEnd"/>
      <w:r w:rsidRPr="00F43B62">
        <w:rPr>
          <w:rFonts w:ascii="Arial" w:hAnsi="Arial" w:cs="Arial"/>
          <w:sz w:val="20"/>
          <w:szCs w:val="20"/>
        </w:rPr>
        <w:t xml:space="preserve"> with approved plans - CB/15/01232/PAAD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9.2.2</w:t>
      </w:r>
      <w:r>
        <w:rPr>
          <w:rFonts w:ascii="Arial" w:hAnsi="Arial" w:cs="Arial"/>
          <w:sz w:val="20"/>
          <w:szCs w:val="20"/>
        </w:rPr>
        <w:tab/>
        <w:t xml:space="preserve">CB/15/02925/FULL – Site at land </w:t>
      </w:r>
      <w:proofErr w:type="spellStart"/>
      <w:r>
        <w:rPr>
          <w:rFonts w:ascii="Arial" w:hAnsi="Arial" w:cs="Arial"/>
          <w:sz w:val="20"/>
          <w:szCs w:val="20"/>
        </w:rPr>
        <w:t>adj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Charnbury</w:t>
      </w:r>
      <w:proofErr w:type="spellEnd"/>
      <w:r>
        <w:rPr>
          <w:rFonts w:ascii="Arial" w:hAnsi="Arial" w:cs="Arial"/>
          <w:sz w:val="20"/>
          <w:szCs w:val="20"/>
        </w:rPr>
        <w:t xml:space="preserve"> House, </w:t>
      </w:r>
      <w:proofErr w:type="spellStart"/>
      <w:r>
        <w:rPr>
          <w:rFonts w:ascii="Arial" w:hAnsi="Arial" w:cs="Arial"/>
          <w:sz w:val="20"/>
          <w:szCs w:val="20"/>
        </w:rPr>
        <w:t>Tingrith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Appeal APP/P0240/W/16/3147787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Review of C100 - improved signage and road markings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10.1.2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11.2</w:t>
      </w:r>
      <w:r>
        <w:rPr>
          <w:rFonts w:ascii="Arial" w:hAnsi="Arial" w:cs="Arial"/>
          <w:sz w:val="20"/>
          <w:szCs w:val="20"/>
        </w:rPr>
        <w:tab/>
        <w:t>Recreation Ground ownership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11.2.1</w:t>
      </w:r>
      <w:r>
        <w:rPr>
          <w:rFonts w:ascii="Arial" w:hAnsi="Arial" w:cs="Arial"/>
          <w:sz w:val="20"/>
          <w:szCs w:val="20"/>
        </w:rPr>
        <w:tab/>
        <w:t>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11.3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C83D69">
        <w:rPr>
          <w:rFonts w:ascii="Arial" w:hAnsi="Arial" w:cs="Arial"/>
          <w:iCs/>
          <w:color w:val="000000" w:themeColor="text1"/>
          <w:sz w:val="20"/>
          <w:szCs w:val="20"/>
        </w:rPr>
        <w:t>Village/Parish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11.4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Tri </w:t>
      </w:r>
      <w:proofErr w:type="gramStart"/>
      <w:r>
        <w:rPr>
          <w:rFonts w:ascii="Arial" w:hAnsi="Arial" w:cs="Arial"/>
          <w:iCs/>
          <w:color w:val="000000" w:themeColor="text1"/>
          <w:sz w:val="20"/>
          <w:szCs w:val="20"/>
        </w:rPr>
        <w:t>For</w:t>
      </w:r>
      <w:proofErr w:type="gram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Life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:  Fields in Trust – Centenary Fields letter, </w:t>
      </w:r>
      <w:proofErr w:type="spellStart"/>
      <w:r>
        <w:rPr>
          <w:rFonts w:ascii="Arial" w:hAnsi="Arial" w:cs="Arial"/>
          <w:sz w:val="20"/>
          <w:szCs w:val="20"/>
        </w:rPr>
        <w:t>Girlguiding</w:t>
      </w:r>
      <w:proofErr w:type="spellEnd"/>
      <w:r>
        <w:rPr>
          <w:rFonts w:ascii="Arial" w:hAnsi="Arial" w:cs="Arial"/>
          <w:sz w:val="20"/>
          <w:szCs w:val="20"/>
        </w:rPr>
        <w:t xml:space="preserve"> info, Clerks and Councils Direct, Central Beds Highways newsletter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28</w:t>
      </w:r>
      <w:r w:rsidRPr="00694DD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8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26/05/16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Pr="000C1561" w:rsidRDefault="00D915B7" w:rsidP="00D915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EVERSHOLT </w:t>
      </w:r>
      <w:r w:rsidRPr="000C1561">
        <w:rPr>
          <w:rFonts w:ascii="Arial" w:hAnsi="Arial" w:cs="Arial"/>
          <w:b/>
          <w:sz w:val="36"/>
          <w:szCs w:val="36"/>
        </w:rPr>
        <w:t>PARISH COUNCIL</w:t>
      </w:r>
    </w:p>
    <w:p w:rsidR="00D915B7" w:rsidRPr="000C1561" w:rsidRDefault="00D915B7" w:rsidP="00D915B7">
      <w:pPr>
        <w:tabs>
          <w:tab w:val="left" w:pos="232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D915B7" w:rsidRPr="000C1561" w:rsidRDefault="00D915B7" w:rsidP="00D915B7">
      <w:pPr>
        <w:jc w:val="center"/>
        <w:rPr>
          <w:rFonts w:ascii="Arial" w:hAnsi="Arial" w:cs="Arial"/>
          <w:b/>
          <w:sz w:val="36"/>
          <w:szCs w:val="36"/>
        </w:rPr>
      </w:pPr>
      <w:r w:rsidRPr="000C1561">
        <w:rPr>
          <w:rFonts w:ascii="Arial" w:hAnsi="Arial" w:cs="Arial"/>
          <w:b/>
          <w:sz w:val="36"/>
          <w:szCs w:val="36"/>
        </w:rPr>
        <w:t xml:space="preserve">ANNUAL </w:t>
      </w:r>
      <w:r>
        <w:rPr>
          <w:rFonts w:ascii="Arial" w:hAnsi="Arial" w:cs="Arial"/>
          <w:b/>
          <w:sz w:val="36"/>
          <w:szCs w:val="36"/>
        </w:rPr>
        <w:t xml:space="preserve">MEETING OF THE </w:t>
      </w:r>
      <w:r w:rsidRPr="000C1561">
        <w:rPr>
          <w:rFonts w:ascii="Arial" w:hAnsi="Arial" w:cs="Arial"/>
          <w:b/>
          <w:sz w:val="36"/>
          <w:szCs w:val="36"/>
        </w:rPr>
        <w:t>PARISH</w:t>
      </w:r>
    </w:p>
    <w:p w:rsidR="00D915B7" w:rsidRPr="000C1561" w:rsidRDefault="00D915B7" w:rsidP="00D915B7">
      <w:pPr>
        <w:rPr>
          <w:rFonts w:ascii="Arial" w:hAnsi="Arial" w:cs="Arial"/>
        </w:rPr>
      </w:pPr>
    </w:p>
    <w:p w:rsidR="00D915B7" w:rsidRPr="00012EE3" w:rsidRDefault="00D915B7" w:rsidP="00D915B7">
      <w:pPr>
        <w:jc w:val="center"/>
        <w:rPr>
          <w:rFonts w:ascii="Arial" w:hAnsi="Arial" w:cs="Arial"/>
          <w:b/>
        </w:rPr>
      </w:pPr>
      <w:r w:rsidRPr="00012EE3">
        <w:rPr>
          <w:rFonts w:ascii="Arial" w:hAnsi="Arial" w:cs="Arial"/>
          <w:b/>
        </w:rPr>
        <w:t xml:space="preserve">Tuesday </w:t>
      </w:r>
      <w:r>
        <w:rPr>
          <w:rFonts w:ascii="Arial" w:hAnsi="Arial" w:cs="Arial"/>
          <w:b/>
        </w:rPr>
        <w:t>31</w:t>
      </w:r>
      <w:r w:rsidRPr="00C53B4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May 2016</w:t>
      </w:r>
      <w:r w:rsidRPr="00012EE3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8.00</w:t>
      </w:r>
      <w:r w:rsidRPr="00012EE3">
        <w:rPr>
          <w:rFonts w:ascii="Arial" w:hAnsi="Arial" w:cs="Arial"/>
          <w:b/>
        </w:rPr>
        <w:t xml:space="preserve">pm in the Village Hall, </w:t>
      </w:r>
      <w:proofErr w:type="spellStart"/>
      <w:r w:rsidRPr="00012EE3">
        <w:rPr>
          <w:rFonts w:ascii="Arial" w:hAnsi="Arial" w:cs="Arial"/>
          <w:b/>
        </w:rPr>
        <w:t>Eversholt</w:t>
      </w:r>
      <w:proofErr w:type="spellEnd"/>
    </w:p>
    <w:p w:rsidR="00D915B7" w:rsidRPr="000C1561" w:rsidRDefault="00D915B7" w:rsidP="00D915B7">
      <w:pPr>
        <w:rPr>
          <w:rFonts w:ascii="Arial" w:hAnsi="Arial" w:cs="Arial"/>
        </w:rPr>
      </w:pPr>
    </w:p>
    <w:p w:rsidR="00D915B7" w:rsidRPr="000C1561" w:rsidRDefault="00D915B7" w:rsidP="00D915B7">
      <w:pPr>
        <w:jc w:val="center"/>
        <w:rPr>
          <w:rFonts w:ascii="Arial" w:hAnsi="Arial" w:cs="Arial"/>
          <w:b/>
          <w:sz w:val="32"/>
          <w:szCs w:val="32"/>
        </w:rPr>
      </w:pPr>
      <w:r w:rsidRPr="000C1561">
        <w:rPr>
          <w:rFonts w:ascii="Arial" w:hAnsi="Arial" w:cs="Arial"/>
          <w:b/>
          <w:sz w:val="32"/>
          <w:szCs w:val="32"/>
        </w:rPr>
        <w:t>AGENDA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Minutes of the Annual Meeting of the Parish 26</w:t>
      </w:r>
      <w:r w:rsidRPr="00C53B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2015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Pr="000C1561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Matters arising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Cllr M </w:t>
      </w:r>
      <w:proofErr w:type="spellStart"/>
      <w:r>
        <w:rPr>
          <w:rFonts w:ascii="Arial" w:hAnsi="Arial" w:cs="Arial"/>
        </w:rPr>
        <w:t>Gabrys</w:t>
      </w:r>
      <w:proofErr w:type="spellEnd"/>
      <w:r>
        <w:rPr>
          <w:rFonts w:ascii="Arial" w:hAnsi="Arial" w:cs="Arial"/>
        </w:rPr>
        <w:t xml:space="preserve"> - Report of Parish Council Chair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Councillor B Wells – Central Beds Report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Representatives from Village Organisations</w:t>
      </w:r>
    </w:p>
    <w:p w:rsidR="00D915B7" w:rsidRPr="003028C0" w:rsidRDefault="00D915B7" w:rsidP="00D915B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6.1</w:t>
      </w:r>
      <w:r>
        <w:rPr>
          <w:rFonts w:ascii="Arial" w:hAnsi="Arial" w:cs="Arial"/>
        </w:rPr>
        <w:tab/>
        <w:t>Church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ab/>
        <w:t>6.2</w:t>
      </w:r>
      <w:r>
        <w:rPr>
          <w:rFonts w:ascii="Arial" w:hAnsi="Arial" w:cs="Arial"/>
        </w:rPr>
        <w:tab/>
        <w:t>Parochial Charity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ab/>
        <w:t>6.3</w:t>
      </w:r>
      <w:r>
        <w:rPr>
          <w:rFonts w:ascii="Arial" w:hAnsi="Arial" w:cs="Arial"/>
        </w:rPr>
        <w:tab/>
        <w:t>Swimming Pool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ab/>
        <w:t>6.4</w:t>
      </w:r>
      <w:r>
        <w:rPr>
          <w:rFonts w:ascii="Arial" w:hAnsi="Arial" w:cs="Arial"/>
        </w:rPr>
        <w:tab/>
        <w:t>Village Hall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ab/>
        <w:t>6.5</w:t>
      </w:r>
      <w:r>
        <w:rPr>
          <w:rFonts w:ascii="Arial" w:hAnsi="Arial" w:cs="Arial"/>
        </w:rPr>
        <w:tab/>
        <w:t>Website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ab/>
        <w:t>6.6</w:t>
      </w:r>
      <w:r>
        <w:rPr>
          <w:rFonts w:ascii="Arial" w:hAnsi="Arial" w:cs="Arial"/>
        </w:rPr>
        <w:tab/>
        <w:t>Cricket Club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ab/>
        <w:t>6.7</w:t>
      </w:r>
      <w:r>
        <w:rPr>
          <w:rFonts w:ascii="Arial" w:hAnsi="Arial" w:cs="Arial"/>
        </w:rPr>
        <w:tab/>
        <w:t>Tennis Club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Public Participation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Signed: ……</w:t>
      </w:r>
      <w:r w:rsidRPr="00C63CFD">
        <w:rPr>
          <w:rFonts w:ascii="Rage Italic" w:hAnsi="Rage Italic" w:cs="Arial"/>
          <w:sz w:val="36"/>
          <w:szCs w:val="36"/>
        </w:rPr>
        <w:t xml:space="preserve"> 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</w:rPr>
        <w:t xml:space="preserve"> ……………</w:t>
      </w:r>
    </w:p>
    <w:p w:rsidR="00D915B7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Mrs K Barker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Clerk to the Parish Council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smartTag w:uri="urn:schemas-microsoft-com:office:smarttags" w:element="place">
        <w:r>
          <w:rPr>
            <w:rFonts w:ascii="Arial" w:hAnsi="Arial" w:cs="Arial"/>
          </w:rPr>
          <w:t>Bloomsbury</w:t>
        </w:r>
      </w:smartTag>
      <w:r>
        <w:rPr>
          <w:rFonts w:ascii="Arial" w:hAnsi="Arial" w:cs="Arial"/>
        </w:rPr>
        <w:t xml:space="preserve"> Close</w:t>
      </w:r>
    </w:p>
    <w:p w:rsidR="00D915B7" w:rsidRDefault="00D915B7" w:rsidP="00D915B7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Beds</w:t>
      </w:r>
    </w:p>
    <w:p w:rsidR="00D915B7" w:rsidRDefault="00D915B7" w:rsidP="00D915B7">
      <w:pPr>
        <w:rPr>
          <w:rFonts w:ascii="Arial" w:hAnsi="Arial" w:cs="Arial"/>
        </w:rPr>
      </w:pPr>
      <w:r>
        <w:rPr>
          <w:rFonts w:ascii="Arial" w:hAnsi="Arial" w:cs="Arial"/>
        </w:rPr>
        <w:t>MK17 9QS</w:t>
      </w:r>
    </w:p>
    <w:p w:rsidR="00D915B7" w:rsidRPr="00C53B44" w:rsidRDefault="00D915B7" w:rsidP="00D915B7">
      <w:pPr>
        <w:rPr>
          <w:rFonts w:ascii="Arial" w:hAnsi="Arial" w:cs="Arial"/>
        </w:rPr>
      </w:pPr>
    </w:p>
    <w:p w:rsidR="00D915B7" w:rsidRDefault="00D915B7" w:rsidP="00D915B7">
      <w:pPr>
        <w:rPr>
          <w:b/>
          <w:u w:val="single"/>
        </w:rPr>
      </w:pP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4962AC54" wp14:editId="6979FC16">
            <wp:extent cx="892628" cy="781050"/>
            <wp:effectExtent l="0" t="0" r="3175" b="0"/>
            <wp:docPr id="22" name="Picture 22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28</w:t>
      </w:r>
      <w:r w:rsidRPr="0026383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ab/>
        <w:t xml:space="preserve">Parish Cllr </w:t>
      </w:r>
      <w:proofErr w:type="gramStart"/>
      <w:r>
        <w:rPr>
          <w:rFonts w:ascii="Arial" w:hAnsi="Arial" w:cs="Arial"/>
          <w:sz w:val="20"/>
          <w:szCs w:val="20"/>
        </w:rPr>
        <w:t>vacancy</w:t>
      </w:r>
      <w:proofErr w:type="gram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31</w:t>
      </w:r>
      <w:r w:rsidRPr="0026383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</w:t>
      </w:r>
      <w:r>
        <w:rPr>
          <w:rFonts w:ascii="Arial" w:hAnsi="Arial" w:cs="Arial"/>
          <w:sz w:val="20"/>
        </w:rPr>
        <w:tab/>
        <w:t>Rae Levene – Recreation Ground Lease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6,807.06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3,273.23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10,080.29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100775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110.68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100775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39.70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100776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27.80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915B7" w:rsidRPr="005669BB" w:rsidTr="00974FB7">
        <w:tc>
          <w:tcPr>
            <w:tcW w:w="1940" w:type="dxa"/>
          </w:tcPr>
          <w:p w:rsidR="00D915B7" w:rsidRPr="000B3342" w:rsidRDefault="00D915B7" w:rsidP="00974FB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53" w:type="dxa"/>
          </w:tcPr>
          <w:p w:rsidR="00D915B7" w:rsidRPr="005669BB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669BB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5669BB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178.18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 xml:space="preserve">About </w:t>
      </w:r>
      <w:proofErr w:type="spellStart"/>
      <w:r>
        <w:rPr>
          <w:rFonts w:ascii="Arial" w:hAnsi="Arial" w:cs="Arial"/>
          <w:sz w:val="20"/>
        </w:rPr>
        <w:t>Eversholt</w:t>
      </w:r>
      <w:proofErr w:type="spellEnd"/>
      <w:r>
        <w:rPr>
          <w:rFonts w:ascii="Arial" w:hAnsi="Arial" w:cs="Arial"/>
          <w:sz w:val="20"/>
        </w:rPr>
        <w:t xml:space="preserve"> – printing costs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7.3.3</w:t>
      </w:r>
      <w:r>
        <w:rPr>
          <w:rFonts w:ascii="Arial" w:hAnsi="Arial" w:cs="Arial"/>
          <w:sz w:val="20"/>
        </w:rPr>
        <w:tab/>
        <w:t>Internal audit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Pr="00D238B2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8.1.1</w:t>
      </w:r>
      <w:r>
        <w:rPr>
          <w:rFonts w:ascii="Arial" w:hAnsi="Arial" w:cs="Arial"/>
          <w:sz w:val="20"/>
        </w:rPr>
        <w:tab/>
        <w:t xml:space="preserve">CB/16/02034/VOC – 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variation of condition 3 to be removed.  Condition 5 to be varied to state that the 2 metre high close </w:t>
      </w:r>
      <w:r>
        <w:rPr>
          <w:rFonts w:ascii="Arial" w:hAnsi="Arial" w:cs="Arial"/>
          <w:sz w:val="20"/>
        </w:rPr>
        <w:lastRenderedPageBreak/>
        <w:t xml:space="preserve">boarded fence should be erected along the rear boundary of the barn with 18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</w:t>
      </w:r>
    </w:p>
    <w:p w:rsidR="00D915B7" w:rsidRDefault="00D915B7" w:rsidP="00D915B7">
      <w:pPr>
        <w:pStyle w:val="ListParagraph"/>
        <w:ind w:left="2160"/>
        <w:rPr>
          <w:rFonts w:ascii="Arial" w:hAnsi="Arial" w:cs="Arial"/>
          <w:sz w:val="20"/>
        </w:rPr>
      </w:pPr>
    </w:p>
    <w:p w:rsidR="00E17168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8.1.2</w:t>
      </w:r>
      <w:r>
        <w:rPr>
          <w:rFonts w:ascii="Arial" w:hAnsi="Arial" w:cs="Arial"/>
          <w:sz w:val="20"/>
        </w:rPr>
        <w:tab/>
        <w:t xml:space="preserve">CB/16/02497/FULL – Caxton House, </w:t>
      </w:r>
      <w:proofErr w:type="spellStart"/>
      <w:r>
        <w:rPr>
          <w:rFonts w:ascii="Arial" w:hAnsi="Arial" w:cs="Arial"/>
          <w:sz w:val="20"/>
        </w:rPr>
        <w:t>Tingrith</w:t>
      </w:r>
      <w:proofErr w:type="spellEnd"/>
      <w:r>
        <w:rPr>
          <w:rFonts w:ascii="Arial" w:hAnsi="Arial" w:cs="Arial"/>
          <w:sz w:val="20"/>
        </w:rPr>
        <w:t xml:space="preserve"> Road – single storey rear </w:t>
      </w:r>
    </w:p>
    <w:p w:rsidR="00D915B7" w:rsidRPr="00D238B2" w:rsidRDefault="00E17168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D915B7">
        <w:rPr>
          <w:rFonts w:ascii="Arial" w:hAnsi="Arial" w:cs="Arial"/>
          <w:sz w:val="20"/>
        </w:rPr>
        <w:t>extension</w:t>
      </w:r>
      <w:proofErr w:type="gramEnd"/>
    </w:p>
    <w:p w:rsidR="00D915B7" w:rsidRDefault="00D915B7" w:rsidP="00D915B7">
      <w:pPr>
        <w:pStyle w:val="ListParagraph"/>
        <w:ind w:left="2160"/>
        <w:rPr>
          <w:rFonts w:ascii="Arial" w:hAnsi="Arial" w:cs="Arial"/>
          <w:sz w:val="20"/>
        </w:rPr>
      </w:pPr>
    </w:p>
    <w:p w:rsidR="00D915B7" w:rsidRPr="00835F62" w:rsidRDefault="00D915B7" w:rsidP="00D915B7">
      <w:pPr>
        <w:pStyle w:val="ListParagraph"/>
        <w:ind w:left="216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</w:t>
      </w:r>
      <w:r>
        <w:rPr>
          <w:rFonts w:ascii="Arial" w:hAnsi="Arial" w:cs="Arial"/>
          <w:sz w:val="20"/>
          <w:szCs w:val="20"/>
        </w:rPr>
        <w:tab/>
        <w:t xml:space="preserve">Land off A5 at </w:t>
      </w:r>
      <w:proofErr w:type="spellStart"/>
      <w:r>
        <w:rPr>
          <w:rFonts w:ascii="Arial" w:hAnsi="Arial" w:cs="Arial"/>
          <w:sz w:val="20"/>
          <w:szCs w:val="20"/>
        </w:rPr>
        <w:t>Checkley</w:t>
      </w:r>
      <w:proofErr w:type="spellEnd"/>
      <w:r>
        <w:rPr>
          <w:rFonts w:ascii="Arial" w:hAnsi="Arial" w:cs="Arial"/>
          <w:sz w:val="20"/>
          <w:szCs w:val="20"/>
        </w:rPr>
        <w:t xml:space="preserve"> Wood Farm, Watling Street – Installation of a single wind turbine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</w:t>
      </w:r>
      <w:r>
        <w:rPr>
          <w:rFonts w:ascii="Arial" w:hAnsi="Arial" w:cs="Arial"/>
          <w:sz w:val="20"/>
        </w:rPr>
        <w:tab/>
        <w:t xml:space="preserve">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Pr="00E17168" w:rsidRDefault="00D915B7" w:rsidP="00D915B7">
      <w:pPr>
        <w:rPr>
          <w:rFonts w:ascii="Arial" w:hAnsi="Arial" w:cs="Arial"/>
          <w:color w:val="000000" w:themeColor="text1"/>
          <w:sz w:val="20"/>
        </w:rPr>
      </w:pPr>
      <w:r w:rsidRPr="00E17168">
        <w:rPr>
          <w:rFonts w:ascii="Arial" w:hAnsi="Arial" w:cs="Arial"/>
          <w:color w:val="000000" w:themeColor="text1"/>
          <w:sz w:val="20"/>
        </w:rPr>
        <w:tab/>
      </w:r>
      <w:r w:rsidRPr="00E17168">
        <w:rPr>
          <w:rFonts w:ascii="Arial" w:hAnsi="Arial" w:cs="Arial"/>
          <w:color w:val="000000" w:themeColor="text1"/>
          <w:sz w:val="20"/>
        </w:rPr>
        <w:tab/>
        <w:t>8.2.3</w:t>
      </w:r>
      <w:r w:rsidRPr="00E17168">
        <w:rPr>
          <w:rFonts w:ascii="Arial" w:hAnsi="Arial" w:cs="Arial"/>
          <w:color w:val="000000" w:themeColor="text1"/>
          <w:sz w:val="20"/>
        </w:rPr>
        <w:tab/>
        <w:t>Local Plan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Review of C100 - improved signage and road markings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9.1.3</w:t>
      </w:r>
      <w:r>
        <w:rPr>
          <w:rFonts w:ascii="Arial" w:hAnsi="Arial" w:cs="Arial"/>
          <w:sz w:val="20"/>
          <w:szCs w:val="20"/>
        </w:rPr>
        <w:tab/>
        <w:t>Old Water End sign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ownership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10.2.1</w:t>
      </w:r>
      <w:r>
        <w:rPr>
          <w:rFonts w:ascii="Arial" w:hAnsi="Arial" w:cs="Arial"/>
          <w:sz w:val="20"/>
          <w:szCs w:val="20"/>
        </w:rPr>
        <w:tab/>
        <w:t>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C83D69">
        <w:rPr>
          <w:rFonts w:ascii="Arial" w:hAnsi="Arial" w:cs="Arial"/>
          <w:iCs/>
          <w:color w:val="000000" w:themeColor="text1"/>
          <w:sz w:val="20"/>
          <w:szCs w:val="20"/>
        </w:rPr>
        <w:t>Village/Parish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Tri </w:t>
      </w:r>
      <w:proofErr w:type="gramStart"/>
      <w:r>
        <w:rPr>
          <w:rFonts w:ascii="Arial" w:hAnsi="Arial" w:cs="Arial"/>
          <w:iCs/>
          <w:color w:val="000000" w:themeColor="text1"/>
          <w:sz w:val="20"/>
          <w:szCs w:val="20"/>
        </w:rPr>
        <w:t>For</w:t>
      </w:r>
      <w:proofErr w:type="gram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Life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10.5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Parish Council website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10.6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Central Beds Council website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  None received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26</w:t>
      </w:r>
      <w:r w:rsidRPr="00BC0B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9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24/06/16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05423B52" wp14:editId="58EA6512">
            <wp:extent cx="892628" cy="781050"/>
            <wp:effectExtent l="0" t="0" r="3175" b="0"/>
            <wp:docPr id="23" name="Picture 23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26</w:t>
      </w:r>
      <w:r w:rsidRPr="00C365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0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ab/>
        <w:t xml:space="preserve">Parish Councillor </w:t>
      </w:r>
      <w:proofErr w:type="gramStart"/>
      <w:r>
        <w:rPr>
          <w:rFonts w:ascii="Arial" w:hAnsi="Arial" w:cs="Arial"/>
          <w:sz w:val="20"/>
          <w:szCs w:val="20"/>
        </w:rPr>
        <w:t>vacancy</w:t>
      </w:r>
      <w:proofErr w:type="gram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28</w:t>
      </w:r>
      <w:r w:rsidRPr="00C3656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7,677.61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3,273.23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10,950.84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100777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114.44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100777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26.63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100778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28.60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100779</w:t>
            </w: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CPRE – membership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36.00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100780</w:t>
            </w: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 Osborne – payroll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60.00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100781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Atkins Thomson Limited – land registration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30.00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295.67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Postdate cheques – August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100782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143.20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100782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 Barker – expenses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20.18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100783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35.60</w:t>
            </w:r>
          </w:p>
        </w:tc>
      </w:tr>
      <w:tr w:rsidR="00D915B7" w:rsidRPr="005669BB" w:rsidTr="00974FB7">
        <w:tc>
          <w:tcPr>
            <w:tcW w:w="1940" w:type="dxa"/>
          </w:tcPr>
          <w:p w:rsidR="00D915B7" w:rsidRPr="000B3342" w:rsidRDefault="00D915B7" w:rsidP="00974FB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53" w:type="dxa"/>
          </w:tcPr>
          <w:p w:rsidR="00D915B7" w:rsidRPr="005669BB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669BB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5669BB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198.98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7.3.2</w:t>
      </w:r>
      <w:r>
        <w:rPr>
          <w:rFonts w:ascii="Arial" w:hAnsi="Arial" w:cs="Arial"/>
          <w:sz w:val="20"/>
        </w:rPr>
        <w:tab/>
        <w:t xml:space="preserve">About </w:t>
      </w:r>
      <w:proofErr w:type="spellStart"/>
      <w:r>
        <w:rPr>
          <w:rFonts w:ascii="Arial" w:hAnsi="Arial" w:cs="Arial"/>
          <w:sz w:val="20"/>
        </w:rPr>
        <w:t>Eversholt</w:t>
      </w:r>
      <w:proofErr w:type="spellEnd"/>
      <w:r>
        <w:rPr>
          <w:rFonts w:ascii="Arial" w:hAnsi="Arial" w:cs="Arial"/>
          <w:sz w:val="20"/>
        </w:rPr>
        <w:t xml:space="preserve"> – printing costs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7.3.3</w:t>
      </w:r>
      <w:r>
        <w:rPr>
          <w:rFonts w:ascii="Arial" w:hAnsi="Arial" w:cs="Arial"/>
          <w:sz w:val="20"/>
        </w:rPr>
        <w:tab/>
        <w:t>Internal audit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7.3.3.1</w:t>
      </w:r>
      <w:r>
        <w:rPr>
          <w:rFonts w:ascii="Arial" w:hAnsi="Arial" w:cs="Arial"/>
          <w:sz w:val="20"/>
        </w:rPr>
        <w:tab/>
        <w:t>Internal Controls Councillor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7.3.3.2</w:t>
      </w:r>
      <w:r>
        <w:rPr>
          <w:rFonts w:ascii="Arial" w:hAnsi="Arial" w:cs="Arial"/>
          <w:sz w:val="20"/>
        </w:rPr>
        <w:tab/>
        <w:t>Financial Regulations – updated version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7.3.4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CiLCA</w:t>
      </w:r>
      <w:proofErr w:type="spellEnd"/>
      <w:r>
        <w:rPr>
          <w:rFonts w:ascii="Arial" w:hAnsi="Arial" w:cs="Arial"/>
          <w:sz w:val="20"/>
        </w:rPr>
        <w:t xml:space="preserve"> - Clerk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8.1.1</w:t>
      </w:r>
      <w:r>
        <w:rPr>
          <w:rFonts w:ascii="Arial" w:hAnsi="Arial" w:cs="Arial"/>
          <w:sz w:val="20"/>
        </w:rPr>
        <w:tab/>
        <w:t>CB/16/03006/FULL – 69 Brook End – conservatory to rear elevation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</w:t>
      </w:r>
      <w:r>
        <w:rPr>
          <w:rFonts w:ascii="Arial" w:hAnsi="Arial" w:cs="Arial"/>
          <w:sz w:val="20"/>
        </w:rPr>
        <w:tab/>
        <w:t xml:space="preserve">CB/16/02956/FULL – 7 </w:t>
      </w:r>
      <w:proofErr w:type="spellStart"/>
      <w:r>
        <w:rPr>
          <w:rFonts w:ascii="Arial" w:hAnsi="Arial" w:cs="Arial"/>
          <w:sz w:val="20"/>
        </w:rPr>
        <w:t>Tingrith</w:t>
      </w:r>
      <w:proofErr w:type="spellEnd"/>
      <w:r>
        <w:rPr>
          <w:rFonts w:ascii="Arial" w:hAnsi="Arial" w:cs="Arial"/>
          <w:sz w:val="20"/>
        </w:rPr>
        <w:t xml:space="preserve"> Road – double storey side extension, single storey rear extension and loft conversion with front and rear dormers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8.1.3</w:t>
      </w:r>
      <w:r>
        <w:rPr>
          <w:rFonts w:ascii="Arial" w:hAnsi="Arial" w:cs="Arial"/>
          <w:sz w:val="20"/>
        </w:rPr>
        <w:tab/>
        <w:t xml:space="preserve">CB/16/03194/FULL – 5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raise pitch roof to make first floor.  Part two storey, part single storey rear extension and front porch</w:t>
      </w:r>
    </w:p>
    <w:p w:rsidR="00D915B7" w:rsidRPr="0057208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</w:t>
      </w:r>
      <w:r>
        <w:rPr>
          <w:rFonts w:ascii="Arial" w:hAnsi="Arial" w:cs="Arial"/>
          <w:sz w:val="20"/>
          <w:szCs w:val="20"/>
        </w:rPr>
        <w:tab/>
        <w:t xml:space="preserve">Land off A5 at </w:t>
      </w:r>
      <w:proofErr w:type="spellStart"/>
      <w:r>
        <w:rPr>
          <w:rFonts w:ascii="Arial" w:hAnsi="Arial" w:cs="Arial"/>
          <w:sz w:val="20"/>
          <w:szCs w:val="20"/>
        </w:rPr>
        <w:t>Checkley</w:t>
      </w:r>
      <w:proofErr w:type="spellEnd"/>
      <w:r>
        <w:rPr>
          <w:rFonts w:ascii="Arial" w:hAnsi="Arial" w:cs="Arial"/>
          <w:sz w:val="20"/>
          <w:szCs w:val="20"/>
        </w:rPr>
        <w:t xml:space="preserve"> Wood Farm, Watling Street – Installation of a single wind turbine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</w:t>
      </w:r>
      <w:r>
        <w:rPr>
          <w:rFonts w:ascii="Arial" w:hAnsi="Arial" w:cs="Arial"/>
          <w:sz w:val="20"/>
        </w:rPr>
        <w:tab/>
        <w:t xml:space="preserve">CB/16/02034/VOC – 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- refused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- 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C83D69">
        <w:rPr>
          <w:rFonts w:ascii="Arial" w:hAnsi="Arial" w:cs="Arial"/>
          <w:iCs/>
          <w:color w:val="000000" w:themeColor="text1"/>
          <w:sz w:val="20"/>
          <w:szCs w:val="20"/>
        </w:rPr>
        <w:t>Village/Parish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Rural Policing North Beds Contacts – for information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10.5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Town and Parish Council Conference</w:t>
      </w:r>
    </w:p>
    <w:p w:rsidR="00D915B7" w:rsidRDefault="00D915B7" w:rsidP="00D915B7">
      <w:pPr>
        <w:rPr>
          <w:b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10.6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Local Plan - Consultation on the technical site assessment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 CPRE Bedfordshire Matters, Clerks and Councils Direct, Central Beds Highways Summer 2016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Parish Council website - upgrading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 xml:space="preserve">Tri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Life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27</w:t>
      </w:r>
      <w:r w:rsidRPr="00EF7CD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0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22/07/16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48B9E8F0" wp14:editId="1F2A2B03">
            <wp:extent cx="892628" cy="781050"/>
            <wp:effectExtent l="0" t="0" r="3175" b="0"/>
            <wp:docPr id="24" name="Picture 24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Monday</w:t>
      </w:r>
      <w:r w:rsidRPr="009479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1E177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August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Review of planning application following Parish Council meeting of 26</w:t>
      </w:r>
      <w:r w:rsidRPr="001E1772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July 2016</w:t>
      </w:r>
    </w:p>
    <w:p w:rsidR="00D915B7" w:rsidRDefault="00D915B7" w:rsidP="00D915B7">
      <w:pPr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</w:t>
      </w:r>
      <w:r>
        <w:rPr>
          <w:rFonts w:ascii="Arial" w:hAnsi="Arial" w:cs="Arial"/>
          <w:sz w:val="20"/>
        </w:rPr>
        <w:tab/>
        <w:t xml:space="preserve">CB/16/02956/FULL – 7 </w:t>
      </w:r>
      <w:proofErr w:type="spellStart"/>
      <w:r>
        <w:rPr>
          <w:rFonts w:ascii="Arial" w:hAnsi="Arial" w:cs="Arial"/>
          <w:sz w:val="20"/>
        </w:rPr>
        <w:t>Tingrith</w:t>
      </w:r>
      <w:proofErr w:type="spellEnd"/>
      <w:r>
        <w:rPr>
          <w:rFonts w:ascii="Arial" w:hAnsi="Arial" w:cs="Arial"/>
          <w:sz w:val="20"/>
        </w:rPr>
        <w:t xml:space="preserve"> Road – double storey side extension, single storey rear extension and loft conversion with front and rear dormers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27</w:t>
      </w:r>
      <w:r w:rsidRPr="00EF7CD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1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28/07/16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2FC0D42E" wp14:editId="1398A422">
            <wp:extent cx="892628" cy="781050"/>
            <wp:effectExtent l="0" t="0" r="3175" b="0"/>
            <wp:docPr id="25" name="Picture 25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27</w:t>
      </w:r>
      <w:r w:rsidRPr="008C2A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ab/>
        <w:t xml:space="preserve">Parish Councillor </w:t>
      </w:r>
      <w:proofErr w:type="gramStart"/>
      <w:r>
        <w:rPr>
          <w:rFonts w:ascii="Arial" w:hAnsi="Arial" w:cs="Arial"/>
          <w:sz w:val="20"/>
          <w:szCs w:val="20"/>
        </w:rPr>
        <w:t>vacancy</w:t>
      </w:r>
      <w:proofErr w:type="gramEnd"/>
      <w:r>
        <w:rPr>
          <w:rFonts w:ascii="Arial" w:hAnsi="Arial" w:cs="Arial"/>
          <w:sz w:val="20"/>
          <w:szCs w:val="20"/>
        </w:rPr>
        <w:t xml:space="preserve"> x 2 - </w:t>
      </w:r>
      <w:proofErr w:type="spellStart"/>
      <w:r>
        <w:rPr>
          <w:rFonts w:ascii="Arial" w:hAnsi="Arial" w:cs="Arial"/>
          <w:sz w:val="20"/>
          <w:szCs w:val="20"/>
        </w:rPr>
        <w:t>cooptions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26</w:t>
      </w:r>
      <w:r w:rsidRPr="008C2A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and 1</w:t>
      </w:r>
      <w:r w:rsidRPr="006F4AD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August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7,379.56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3,273.23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10,652.79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100784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114.44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100784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49.31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100785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28.60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100786</w:t>
            </w: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Print Cellar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182.69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375.04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 xml:space="preserve">About </w:t>
      </w:r>
      <w:proofErr w:type="spellStart"/>
      <w:r>
        <w:rPr>
          <w:rFonts w:ascii="Arial" w:hAnsi="Arial" w:cs="Arial"/>
          <w:sz w:val="20"/>
        </w:rPr>
        <w:t>Eversholt</w:t>
      </w:r>
      <w:proofErr w:type="spellEnd"/>
      <w:r>
        <w:rPr>
          <w:rFonts w:ascii="Arial" w:hAnsi="Arial" w:cs="Arial"/>
          <w:sz w:val="20"/>
        </w:rPr>
        <w:t xml:space="preserve"> – printing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7.3.3</w:t>
      </w:r>
      <w:r>
        <w:rPr>
          <w:rFonts w:ascii="Arial" w:hAnsi="Arial" w:cs="Arial"/>
          <w:sz w:val="20"/>
        </w:rPr>
        <w:tab/>
        <w:t>Internal audit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7.3.3.1</w:t>
      </w:r>
      <w:r>
        <w:rPr>
          <w:rFonts w:ascii="Arial" w:hAnsi="Arial" w:cs="Arial"/>
          <w:sz w:val="20"/>
        </w:rPr>
        <w:tab/>
        <w:t>Financial Regulations – updated version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7.3.4</w:t>
      </w:r>
      <w:r>
        <w:rPr>
          <w:rFonts w:ascii="Arial" w:hAnsi="Arial" w:cs="Arial"/>
          <w:sz w:val="20"/>
        </w:rPr>
        <w:tab/>
        <w:t>External Audit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8.1.1</w:t>
      </w:r>
      <w:r>
        <w:rPr>
          <w:rFonts w:ascii="Arial" w:hAnsi="Arial" w:cs="Arial"/>
          <w:sz w:val="20"/>
        </w:rPr>
        <w:tab/>
        <w:t xml:space="preserve">CB/16/03698/LB – CB/16/03695/FULL - </w:t>
      </w:r>
      <w:proofErr w:type="spellStart"/>
      <w:r>
        <w:rPr>
          <w:rFonts w:ascii="Arial" w:hAnsi="Arial" w:cs="Arial"/>
          <w:sz w:val="20"/>
        </w:rPr>
        <w:t>Witts</w:t>
      </w:r>
      <w:proofErr w:type="spellEnd"/>
      <w:r>
        <w:rPr>
          <w:rFonts w:ascii="Arial" w:hAnsi="Arial" w:cs="Arial"/>
          <w:sz w:val="20"/>
        </w:rPr>
        <w:t xml:space="preserve"> End Close, </w:t>
      </w:r>
      <w:proofErr w:type="spellStart"/>
      <w:r>
        <w:rPr>
          <w:rFonts w:ascii="Arial" w:hAnsi="Arial" w:cs="Arial"/>
          <w:sz w:val="20"/>
        </w:rPr>
        <w:t>Witts</w:t>
      </w:r>
      <w:proofErr w:type="spellEnd"/>
      <w:r>
        <w:rPr>
          <w:rFonts w:ascii="Arial" w:hAnsi="Arial" w:cs="Arial"/>
          <w:sz w:val="20"/>
        </w:rPr>
        <w:t xml:space="preserve"> End – Listed 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building</w:t>
      </w:r>
      <w:proofErr w:type="gramEnd"/>
      <w:r>
        <w:rPr>
          <w:rFonts w:ascii="Arial" w:hAnsi="Arial" w:cs="Arial"/>
          <w:sz w:val="20"/>
        </w:rPr>
        <w:t>: single storey rear extension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8.1.2</w:t>
      </w:r>
      <w:r>
        <w:rPr>
          <w:rFonts w:ascii="Arial" w:hAnsi="Arial" w:cs="Arial"/>
          <w:sz w:val="20"/>
        </w:rPr>
        <w:tab/>
        <w:t xml:space="preserve">CB/16/03184/FULL – 20 </w:t>
      </w:r>
      <w:proofErr w:type="spellStart"/>
      <w:r>
        <w:rPr>
          <w:rFonts w:ascii="Arial" w:hAnsi="Arial" w:cs="Arial"/>
          <w:sz w:val="20"/>
        </w:rPr>
        <w:t>Witts</w:t>
      </w:r>
      <w:proofErr w:type="spellEnd"/>
      <w:r>
        <w:rPr>
          <w:rFonts w:ascii="Arial" w:hAnsi="Arial" w:cs="Arial"/>
          <w:sz w:val="20"/>
        </w:rPr>
        <w:t xml:space="preserve"> End – single storey rear extension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8.1.3</w:t>
      </w:r>
      <w:r>
        <w:rPr>
          <w:rFonts w:ascii="Arial" w:hAnsi="Arial" w:cs="Arial"/>
          <w:sz w:val="20"/>
        </w:rPr>
        <w:tab/>
        <w:t>CB/16/03973/FULL – Water End Farm, New Water End – re-submission of full planning application (Ref: CB/13/0157/FULL) for the proposed construction of granny annex and replacement garage</w:t>
      </w:r>
    </w:p>
    <w:p w:rsidR="00D915B7" w:rsidRPr="0057208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  <w:t xml:space="preserve">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enforcement case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8.2.2</w:t>
      </w:r>
      <w:r>
        <w:rPr>
          <w:rFonts w:ascii="Arial" w:hAnsi="Arial" w:cs="Arial"/>
          <w:sz w:val="20"/>
        </w:rPr>
        <w:tab/>
        <w:t xml:space="preserve">7 </w:t>
      </w:r>
      <w:proofErr w:type="spellStart"/>
      <w:r>
        <w:rPr>
          <w:rFonts w:ascii="Arial" w:hAnsi="Arial" w:cs="Arial"/>
          <w:sz w:val="20"/>
        </w:rPr>
        <w:t>Tingrith</w:t>
      </w:r>
      <w:proofErr w:type="spellEnd"/>
      <w:r>
        <w:rPr>
          <w:rFonts w:ascii="Arial" w:hAnsi="Arial" w:cs="Arial"/>
          <w:sz w:val="20"/>
        </w:rPr>
        <w:t xml:space="preserve"> Road – amendments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- 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Pr="00C83D69">
        <w:rPr>
          <w:rFonts w:ascii="Arial" w:hAnsi="Arial" w:cs="Arial"/>
          <w:iCs/>
          <w:color w:val="000000" w:themeColor="text1"/>
          <w:sz w:val="20"/>
          <w:szCs w:val="20"/>
        </w:rPr>
        <w:t>Village/Parish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10.3.1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Meeting with Neighbourhood Involvement Officer - update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Tri For Life - update</w:t>
      </w:r>
    </w:p>
    <w:p w:rsidR="00D915B7" w:rsidRDefault="00D915B7" w:rsidP="00D915B7">
      <w:pPr>
        <w:rPr>
          <w:b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10.5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Telephone Box – Higher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Rads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End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10.6</w:t>
      </w:r>
      <w:r>
        <w:rPr>
          <w:rFonts w:ascii="Arial" w:hAnsi="Arial" w:cs="Arial"/>
          <w:sz w:val="20"/>
          <w:szCs w:val="20"/>
        </w:rPr>
        <w:tab/>
        <w:t>Christmas Tree</w:t>
      </w:r>
    </w:p>
    <w:p w:rsidR="00D915B7" w:rsidRDefault="00D915B7" w:rsidP="00D915B7">
      <w:pPr>
        <w:rPr>
          <w:rFonts w:ascii="Arial" w:hAnsi="Arial" w:cs="Arial"/>
          <w:color w:val="00000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Flittabus</w:t>
      </w:r>
      <w:proofErr w:type="spellEnd"/>
      <w:r>
        <w:rPr>
          <w:rFonts w:ascii="Arial" w:hAnsi="Arial" w:cs="Arial"/>
          <w:sz w:val="20"/>
          <w:szCs w:val="20"/>
        </w:rPr>
        <w:t xml:space="preserve"> letter, Clerks and Councils Direct, Countryside Voice, Marie Curie letter, Bulbs catalogue, Central Beds Highways info leaflet, </w:t>
      </w:r>
      <w:proofErr w:type="spellStart"/>
      <w:r>
        <w:rPr>
          <w:rFonts w:ascii="Arial" w:hAnsi="Arial" w:cs="Arial"/>
          <w:sz w:val="20"/>
          <w:szCs w:val="20"/>
        </w:rPr>
        <w:t>Glasdon</w:t>
      </w:r>
      <w:proofErr w:type="spellEnd"/>
      <w:r>
        <w:rPr>
          <w:rFonts w:ascii="Arial" w:hAnsi="Arial" w:cs="Arial"/>
          <w:sz w:val="20"/>
          <w:szCs w:val="20"/>
        </w:rPr>
        <w:t xml:space="preserve"> leaflet, HAGS play equipment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25</w:t>
      </w:r>
      <w:r w:rsidRPr="003A39C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2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22/09/16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151334E0" wp14:editId="1CE0415B">
            <wp:extent cx="892628" cy="781050"/>
            <wp:effectExtent l="0" t="0" r="3175" b="0"/>
            <wp:docPr id="26" name="Picture 26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25</w:t>
      </w:r>
      <w:r w:rsidRPr="00D452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27</w:t>
      </w:r>
      <w:r w:rsidRPr="00D4525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</w:p>
    <w:p w:rsidR="00E17168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Jemma McLean – Community Development Officer CBC – </w:t>
      </w:r>
      <w:proofErr w:type="gramStart"/>
      <w:r>
        <w:rPr>
          <w:rFonts w:ascii="Arial" w:hAnsi="Arial" w:cs="Arial"/>
          <w:sz w:val="20"/>
          <w:szCs w:val="20"/>
        </w:rPr>
        <w:t>Neighbourhood</w:t>
      </w:r>
      <w:proofErr w:type="gramEnd"/>
      <w:r>
        <w:rPr>
          <w:rFonts w:ascii="Arial" w:hAnsi="Arial" w:cs="Arial"/>
          <w:sz w:val="20"/>
          <w:szCs w:val="20"/>
        </w:rPr>
        <w:t xml:space="preserve"> Planning </w:t>
      </w:r>
    </w:p>
    <w:p w:rsidR="00D915B7" w:rsidRDefault="00E17168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15B7">
        <w:rPr>
          <w:rFonts w:ascii="Arial" w:hAnsi="Arial" w:cs="Arial"/>
          <w:sz w:val="20"/>
          <w:szCs w:val="20"/>
        </w:rPr>
        <w:t>Support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Fayers</w:t>
      </w:r>
      <w:proofErr w:type="spellEnd"/>
      <w:r>
        <w:rPr>
          <w:rFonts w:ascii="Arial" w:hAnsi="Arial" w:cs="Arial"/>
          <w:sz w:val="20"/>
          <w:szCs w:val="20"/>
        </w:rPr>
        <w:t xml:space="preserve"> - Environment and Community Officer – BRCC</w:t>
      </w:r>
    </w:p>
    <w:p w:rsidR="00D915B7" w:rsidRDefault="00D915B7" w:rsidP="00D915B7">
      <w:pPr>
        <w:ind w:firstLine="720"/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6,968.92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3,274.05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10,242.97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100787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114.44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100787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23.70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100788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28.60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100789</w:t>
            </w: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Cllr P Richardson - expenses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27.92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100790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 Osborne – payroll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60.00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254.66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>Financial Regulations – updated version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7.3.3</w:t>
      </w:r>
      <w:r>
        <w:rPr>
          <w:rFonts w:ascii="Arial" w:hAnsi="Arial" w:cs="Arial"/>
          <w:sz w:val="20"/>
        </w:rPr>
        <w:tab/>
        <w:t>Budget Precept 2017/18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</w:t>
      </w:r>
      <w:r>
        <w:rPr>
          <w:rFonts w:ascii="Arial" w:hAnsi="Arial" w:cs="Arial"/>
          <w:sz w:val="20"/>
          <w:szCs w:val="20"/>
        </w:rPr>
        <w:tab/>
        <w:t>Local Government Finance settlement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8.1.1</w:t>
      </w:r>
      <w:r>
        <w:rPr>
          <w:rFonts w:ascii="Arial" w:hAnsi="Arial" w:cs="Arial"/>
          <w:sz w:val="20"/>
        </w:rPr>
        <w:tab/>
        <w:t>CB/16/03965/FULL – Unit 1, Water End Barns, Water End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Pr="0057208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  <w:t xml:space="preserve">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enforcement case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9.1.1.1</w:t>
      </w:r>
      <w:r>
        <w:rPr>
          <w:rFonts w:ascii="Arial" w:hAnsi="Arial" w:cs="Arial"/>
          <w:sz w:val="20"/>
          <w:szCs w:val="20"/>
        </w:rPr>
        <w:tab/>
        <w:t>Consultation – 40 mph speed limit, Water End</w:t>
      </w:r>
    </w:p>
    <w:p w:rsidR="00D915B7" w:rsidRDefault="00D915B7" w:rsidP="00D915B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9.1.1.2</w:t>
      </w:r>
      <w:r>
        <w:rPr>
          <w:rFonts w:ascii="Arial" w:hAnsi="Arial" w:cs="Arial"/>
          <w:sz w:val="20"/>
          <w:szCs w:val="20"/>
        </w:rPr>
        <w:tab/>
        <w:t>CBC Highways Rural Match Fund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- 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Neighbourhood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Local Plan Consultation – closing date 1</w:t>
      </w:r>
      <w:r w:rsidRPr="00C6417A">
        <w:rPr>
          <w:rFonts w:ascii="Arial" w:hAnsi="Arial" w:cs="Arial"/>
          <w:iCs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November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Community </w:t>
      </w:r>
      <w:proofErr w:type="gramStart"/>
      <w:r>
        <w:rPr>
          <w:rFonts w:ascii="Arial" w:hAnsi="Arial" w:cs="Arial"/>
          <w:iCs/>
          <w:color w:val="000000" w:themeColor="text1"/>
          <w:sz w:val="20"/>
          <w:szCs w:val="20"/>
        </w:rPr>
        <w:t>Planning</w:t>
      </w:r>
      <w:proofErr w:type="gram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event – 8</w:t>
      </w:r>
      <w:r w:rsidRPr="007A0647">
        <w:rPr>
          <w:rFonts w:ascii="Arial" w:hAnsi="Arial" w:cs="Arial"/>
          <w:iCs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December Woburn Village Hall 2.30 – 7.30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10.5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Green Man developments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10.6</w:t>
      </w:r>
      <w:r>
        <w:rPr>
          <w:rFonts w:ascii="Arial" w:hAnsi="Arial" w:cs="Arial"/>
          <w:sz w:val="20"/>
          <w:szCs w:val="20"/>
        </w:rPr>
        <w:tab/>
        <w:t>Christmas Tree lights</w:t>
      </w:r>
    </w:p>
    <w:p w:rsidR="00D915B7" w:rsidRDefault="00D915B7" w:rsidP="00D915B7">
      <w:pPr>
        <w:rPr>
          <w:rFonts w:ascii="Arial" w:hAnsi="Arial" w:cs="Arial"/>
          <w:color w:val="00000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29</w:t>
      </w:r>
      <w:r w:rsidRPr="00F233C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3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20/10/16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110233D5" wp14:editId="1C8B1F43">
            <wp:extent cx="892628" cy="781050"/>
            <wp:effectExtent l="0" t="0" r="3175" b="0"/>
            <wp:docPr id="27" name="Picture 27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29</w:t>
      </w:r>
      <w:r w:rsidRPr="00261E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2016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25</w:t>
      </w:r>
      <w:r w:rsidRPr="00261E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6,678.26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3,274.05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9,952.31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100791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143.00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100791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39.28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100792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100793</w:t>
            </w: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Print Cellar – June invoice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189.50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100794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Eversholt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 PCC – churchyard maintenance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675.00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1,082.58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36208E" w:rsidTr="00974FB7">
        <w:tc>
          <w:tcPr>
            <w:tcW w:w="1940" w:type="dxa"/>
          </w:tcPr>
          <w:p w:rsidR="00D915B7" w:rsidRPr="0036208E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208E">
              <w:rPr>
                <w:rFonts w:ascii="Arial" w:hAnsi="Arial" w:cs="Arial"/>
                <w:b/>
                <w:color w:val="000000" w:themeColor="text1"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36208E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Payee 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postdated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233" w:type="dxa"/>
          </w:tcPr>
          <w:p w:rsidR="00D915B7" w:rsidRPr="0036208E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EF4BEF" w:rsidTr="00974FB7">
        <w:tc>
          <w:tcPr>
            <w:tcW w:w="1940" w:type="dxa"/>
          </w:tcPr>
          <w:p w:rsidR="00D915B7" w:rsidRPr="00EF4BEF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100795</w:t>
            </w:r>
          </w:p>
        </w:tc>
        <w:tc>
          <w:tcPr>
            <w:tcW w:w="4153" w:type="dxa"/>
          </w:tcPr>
          <w:p w:rsidR="00D915B7" w:rsidRPr="00EF4BEF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 Barker – Salary December</w:t>
            </w:r>
          </w:p>
        </w:tc>
        <w:tc>
          <w:tcPr>
            <w:tcW w:w="1233" w:type="dxa"/>
          </w:tcPr>
          <w:p w:rsidR="00D915B7" w:rsidRPr="00EF4BEF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114.44</w:t>
            </w:r>
          </w:p>
        </w:tc>
      </w:tr>
      <w:tr w:rsidR="00D915B7" w:rsidRPr="00EF4BEF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100795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 Barker – Expenses – December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20.18</w:t>
            </w:r>
          </w:p>
        </w:tc>
      </w:tr>
      <w:tr w:rsidR="00D915B7" w:rsidRPr="00EF4BEF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100796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28.60</w:t>
            </w:r>
          </w:p>
        </w:tc>
      </w:tr>
      <w:tr w:rsidR="00D915B7" w:rsidRPr="00EF4BEF" w:rsidTr="00974FB7">
        <w:tc>
          <w:tcPr>
            <w:tcW w:w="1940" w:type="dxa"/>
          </w:tcPr>
          <w:p w:rsidR="00D915B7" w:rsidRPr="00EF4BEF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EF4BEF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F4BEF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EF4BEF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163.22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>Financial Regulations – updated version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7.3.3</w:t>
      </w:r>
      <w:r>
        <w:rPr>
          <w:rFonts w:ascii="Arial" w:hAnsi="Arial" w:cs="Arial"/>
          <w:sz w:val="20"/>
        </w:rPr>
        <w:tab/>
        <w:t>Budget Precept 2017/18 for consideration and approval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8.1.1</w:t>
      </w:r>
      <w:r>
        <w:rPr>
          <w:rFonts w:ascii="Arial" w:hAnsi="Arial" w:cs="Arial"/>
          <w:sz w:val="20"/>
        </w:rPr>
        <w:tab/>
        <w:t>CB/16/04883/FULL and CB/04884/LB – Church Farm, Church End – basement, ground and first floor extensions including the demolition of a small outbuilding and internal alterations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</w:t>
      </w:r>
      <w:r>
        <w:rPr>
          <w:rFonts w:ascii="Arial" w:hAnsi="Arial" w:cs="Arial"/>
          <w:sz w:val="20"/>
        </w:rPr>
        <w:tab/>
        <w:t xml:space="preserve">CB/16/05306/FULL – 1 Ivy Cottages, </w:t>
      </w:r>
      <w:proofErr w:type="spellStart"/>
      <w:r>
        <w:rPr>
          <w:rFonts w:ascii="Arial" w:hAnsi="Arial" w:cs="Arial"/>
          <w:sz w:val="20"/>
        </w:rPr>
        <w:t>Witts</w:t>
      </w:r>
      <w:proofErr w:type="spellEnd"/>
      <w:r>
        <w:rPr>
          <w:rFonts w:ascii="Arial" w:hAnsi="Arial" w:cs="Arial"/>
          <w:sz w:val="20"/>
        </w:rPr>
        <w:t xml:space="preserve"> End – internal alterations and a single storey rear extension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8.1.3</w:t>
      </w:r>
      <w:r w:rsidRPr="00CF704B">
        <w:rPr>
          <w:rFonts w:ascii="Arial" w:hAnsi="Arial" w:cs="Arial"/>
          <w:sz w:val="20"/>
          <w:szCs w:val="20"/>
        </w:rPr>
        <w:tab/>
        <w:t xml:space="preserve">CB/16/05457/FULL – The Paddock, Higher </w:t>
      </w:r>
      <w:proofErr w:type="spellStart"/>
      <w:r w:rsidRPr="00CF704B">
        <w:rPr>
          <w:rFonts w:ascii="Arial" w:hAnsi="Arial" w:cs="Arial"/>
          <w:sz w:val="20"/>
          <w:szCs w:val="20"/>
        </w:rPr>
        <w:t>Rads</w:t>
      </w:r>
      <w:proofErr w:type="spellEnd"/>
      <w:r w:rsidRPr="00CF704B">
        <w:rPr>
          <w:rFonts w:ascii="Arial" w:hAnsi="Arial" w:cs="Arial"/>
          <w:sz w:val="20"/>
          <w:szCs w:val="20"/>
        </w:rPr>
        <w:t xml:space="preserve"> End</w:t>
      </w:r>
      <w:r>
        <w:rPr>
          <w:rFonts w:ascii="Arial" w:hAnsi="Arial" w:cs="Arial"/>
          <w:sz w:val="20"/>
          <w:szCs w:val="20"/>
        </w:rPr>
        <w:t xml:space="preserve"> – demolition of existing storage building and erection of office building, secure container, fencing and gates</w:t>
      </w:r>
    </w:p>
    <w:p w:rsidR="00D915B7" w:rsidRPr="0057208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  <w:t xml:space="preserve">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enforcement case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8.2.2</w:t>
      </w:r>
      <w:r>
        <w:rPr>
          <w:rFonts w:ascii="Arial" w:hAnsi="Arial" w:cs="Arial"/>
          <w:sz w:val="20"/>
        </w:rPr>
        <w:tab/>
        <w:t>Falcon Field Tree House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8.2.3</w:t>
      </w:r>
      <w:r>
        <w:rPr>
          <w:rFonts w:ascii="Arial" w:hAnsi="Arial" w:cs="Arial"/>
          <w:sz w:val="20"/>
        </w:rPr>
        <w:tab/>
        <w:t>The Old Piggery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8.2.4</w:t>
      </w:r>
      <w:r>
        <w:rPr>
          <w:rFonts w:ascii="Arial" w:hAnsi="Arial" w:cs="Arial"/>
          <w:sz w:val="20"/>
        </w:rPr>
        <w:tab/>
        <w:t>The Paddock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9.1.1.1</w:t>
      </w:r>
      <w:r>
        <w:rPr>
          <w:rFonts w:ascii="Arial" w:hAnsi="Arial" w:cs="Arial"/>
          <w:sz w:val="20"/>
          <w:szCs w:val="20"/>
        </w:rPr>
        <w:tab/>
        <w:t>40 mph speed limit, Water End – response from Highways</w:t>
      </w:r>
    </w:p>
    <w:p w:rsidR="00D915B7" w:rsidRDefault="00D915B7" w:rsidP="00D915B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9.1.1.2</w:t>
      </w:r>
      <w:r>
        <w:rPr>
          <w:rFonts w:ascii="Arial" w:hAnsi="Arial" w:cs="Arial"/>
          <w:sz w:val="20"/>
          <w:szCs w:val="20"/>
        </w:rPr>
        <w:tab/>
        <w:t>CBC Highways Rural Match Fund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9.1.1.3</w:t>
      </w:r>
      <w:r>
        <w:rPr>
          <w:rFonts w:ascii="Arial" w:hAnsi="Arial" w:cs="Arial"/>
          <w:sz w:val="20"/>
          <w:szCs w:val="20"/>
        </w:rPr>
        <w:tab/>
        <w:t>Old Water End Sign – re-siting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- 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Neighbourhood Plans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 xml:space="preserve">Local Plan – Community </w:t>
      </w:r>
      <w:proofErr w:type="gramStart"/>
      <w:r>
        <w:rPr>
          <w:rFonts w:ascii="Arial" w:hAnsi="Arial" w:cs="Arial"/>
          <w:iCs/>
          <w:color w:val="000000" w:themeColor="text1"/>
          <w:sz w:val="20"/>
          <w:szCs w:val="20"/>
        </w:rPr>
        <w:t>Planning</w:t>
      </w:r>
      <w:proofErr w:type="gram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event – 8</w:t>
      </w:r>
      <w:r w:rsidRPr="007A0647">
        <w:rPr>
          <w:rFonts w:ascii="Arial" w:hAnsi="Arial" w:cs="Arial"/>
          <w:iCs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December Woburn Village Hall 2.30 – 7.30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10.5</w:t>
      </w:r>
      <w:r>
        <w:rPr>
          <w:rFonts w:ascii="Arial" w:hAnsi="Arial" w:cs="Arial"/>
          <w:sz w:val="20"/>
          <w:szCs w:val="20"/>
        </w:rPr>
        <w:tab/>
        <w:t>Christmas Tree lights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10.6</w:t>
      </w:r>
      <w:r>
        <w:rPr>
          <w:rFonts w:ascii="Arial" w:hAnsi="Arial" w:cs="Arial"/>
          <w:sz w:val="20"/>
          <w:szCs w:val="20"/>
        </w:rPr>
        <w:tab/>
        <w:t>Dog Bin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10.7</w:t>
      </w:r>
      <w:r>
        <w:rPr>
          <w:rFonts w:ascii="Arial" w:hAnsi="Arial" w:cs="Arial"/>
          <w:sz w:val="20"/>
          <w:szCs w:val="20"/>
        </w:rPr>
        <w:tab/>
        <w:t>Village Email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10.8</w:t>
      </w:r>
      <w:r>
        <w:rPr>
          <w:rFonts w:ascii="Arial" w:hAnsi="Arial" w:cs="Arial"/>
          <w:sz w:val="20"/>
          <w:szCs w:val="20"/>
        </w:rPr>
        <w:tab/>
        <w:t>Swimming Pool lease</w:t>
      </w:r>
    </w:p>
    <w:p w:rsidR="00D915B7" w:rsidRDefault="00D915B7" w:rsidP="00D915B7">
      <w:pPr>
        <w:rPr>
          <w:rFonts w:ascii="Arial" w:hAnsi="Arial" w:cs="Arial"/>
          <w:color w:val="00000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 War Memorials Trust Bulletin, BRCC Yearbook 2016, Clerks and Councils Direct, Online playgrounds, Post referendum message from Vicky Ford – MEP for East of England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31</w:t>
      </w:r>
      <w:r w:rsidRPr="0036208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January 2017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4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24/11/16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028BBD65" wp14:editId="45ED822A">
            <wp:extent cx="892628" cy="781050"/>
            <wp:effectExtent l="0" t="0" r="3175" b="0"/>
            <wp:docPr id="28" name="Picture 28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31</w:t>
      </w:r>
      <w:r w:rsidRPr="003601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January 2017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29</w:t>
      </w:r>
      <w:r w:rsidRPr="0036018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2016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5,461.06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3,274.05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8,735.11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100797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143.00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100797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20.18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100798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35.80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100799</w:t>
            </w:r>
          </w:p>
        </w:tc>
        <w:tc>
          <w:tcPr>
            <w:tcW w:w="4153" w:type="dxa"/>
          </w:tcPr>
          <w:p w:rsidR="00D915B7" w:rsidRPr="0026383B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Ian Meadows – web domain renewal</w:t>
            </w:r>
          </w:p>
        </w:tc>
        <w:tc>
          <w:tcPr>
            <w:tcW w:w="1233" w:type="dxa"/>
          </w:tcPr>
          <w:p w:rsidR="00D915B7" w:rsidRPr="0026383B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16.78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100800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BATPC – affiliation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92.00</w:t>
            </w:r>
          </w:p>
        </w:tc>
      </w:tr>
      <w:tr w:rsidR="00D915B7" w:rsidRPr="0026383B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100801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Barbara Osborne – payroll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60.00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367.76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Parish Council Administration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sz w:val="20"/>
          <w:szCs w:val="20"/>
        </w:rPr>
        <w:tab/>
        <w:t>Review of Standing Orders/Financial Regulations – updated version/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Assessment/Asset Register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8.2</w:t>
      </w:r>
      <w:r>
        <w:rPr>
          <w:rFonts w:ascii="Arial" w:hAnsi="Arial" w:cs="Arial"/>
          <w:sz w:val="20"/>
          <w:szCs w:val="20"/>
        </w:rPr>
        <w:tab/>
        <w:t xml:space="preserve">Register of Interests forms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9.1</w:t>
      </w:r>
      <w:r>
        <w:rPr>
          <w:rFonts w:ascii="Arial" w:hAnsi="Arial" w:cs="Arial"/>
          <w:sz w:val="20"/>
        </w:rPr>
        <w:tab/>
        <w:t>Planning Applications: None</w:t>
      </w:r>
    </w:p>
    <w:p w:rsidR="00D915B7" w:rsidRPr="0057208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9.2.1</w:t>
      </w:r>
      <w:r>
        <w:rPr>
          <w:rFonts w:ascii="Arial" w:hAnsi="Arial" w:cs="Arial"/>
          <w:sz w:val="20"/>
        </w:rPr>
        <w:tab/>
        <w:t xml:space="preserve">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enforcement case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9.2.2</w:t>
      </w:r>
      <w:r>
        <w:rPr>
          <w:rFonts w:ascii="Arial" w:hAnsi="Arial" w:cs="Arial"/>
          <w:sz w:val="20"/>
        </w:rPr>
        <w:tab/>
        <w:t>Falcon Field Tree House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9.2.3</w:t>
      </w:r>
      <w:r>
        <w:rPr>
          <w:rFonts w:ascii="Arial" w:hAnsi="Arial" w:cs="Arial"/>
          <w:sz w:val="20"/>
        </w:rPr>
        <w:tab/>
        <w:t>Planning checklist template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11.1</w:t>
      </w:r>
      <w:r>
        <w:rPr>
          <w:rFonts w:ascii="Arial" w:hAnsi="Arial" w:cs="Arial"/>
          <w:sz w:val="20"/>
          <w:szCs w:val="20"/>
        </w:rPr>
        <w:tab/>
        <w:t>Broadband - update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11.2</w:t>
      </w:r>
      <w:r>
        <w:rPr>
          <w:rFonts w:ascii="Arial" w:hAnsi="Arial" w:cs="Arial"/>
          <w:sz w:val="20"/>
          <w:szCs w:val="20"/>
        </w:rPr>
        <w:tab/>
        <w:t>Recreation Ground - registration of the land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11.3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Neighbourhood Planning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11.4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Notice Boards</w:t>
      </w:r>
    </w:p>
    <w:p w:rsidR="00D915B7" w:rsidRDefault="00D915B7" w:rsidP="00D915B7">
      <w:pPr>
        <w:rPr>
          <w:rFonts w:ascii="Arial" w:hAnsi="Arial" w:cs="Arial"/>
          <w:color w:val="00000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12.1</w:t>
      </w:r>
      <w:r>
        <w:rPr>
          <w:rFonts w:ascii="Arial" w:hAnsi="Arial" w:cs="Arial"/>
          <w:sz w:val="20"/>
          <w:szCs w:val="20"/>
        </w:rPr>
        <w:tab/>
        <w:t>Parochial Charity - Village Agent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 Clerks and Councils Direct, Bedfordshire Matters, Countryside Voice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28</w:t>
      </w:r>
      <w:r w:rsidRPr="006E26A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5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26/01/16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70060E83" wp14:editId="3367A476">
            <wp:extent cx="892628" cy="781050"/>
            <wp:effectExtent l="0" t="0" r="3175" b="0"/>
            <wp:docPr id="29" name="Picture 29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28</w:t>
      </w:r>
      <w:r w:rsidRPr="00F905A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2017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31</w:t>
      </w:r>
      <w:r w:rsidRPr="00F905A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January 2017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5,309.28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3,274.05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8,583.33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100802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114.44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100802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27.72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100803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28.60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170.76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>Approval of monthly accounts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8.1.1</w:t>
      </w:r>
      <w:r>
        <w:rPr>
          <w:rFonts w:ascii="Arial" w:hAnsi="Arial" w:cs="Arial"/>
          <w:sz w:val="20"/>
        </w:rPr>
        <w:tab/>
        <w:t xml:space="preserve">CB/17/00734/FULL – 7 </w:t>
      </w:r>
      <w:proofErr w:type="spellStart"/>
      <w:r>
        <w:rPr>
          <w:rFonts w:ascii="Arial" w:hAnsi="Arial" w:cs="Arial"/>
          <w:sz w:val="20"/>
        </w:rPr>
        <w:t>Tingrith</w:t>
      </w:r>
      <w:proofErr w:type="spellEnd"/>
      <w:r>
        <w:rPr>
          <w:rFonts w:ascii="Arial" w:hAnsi="Arial" w:cs="Arial"/>
          <w:sz w:val="20"/>
        </w:rPr>
        <w:t xml:space="preserve"> Road – two storey side extension, single storey rear extension and loft conversion with front and rear dormers.</w:t>
      </w:r>
    </w:p>
    <w:p w:rsidR="00D915B7" w:rsidRPr="0057208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  <w:t xml:space="preserve">Builders Yard,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– enforcement case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CB/16/02034/VOC - appeal allowed and permission granted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8.2.2</w:t>
      </w:r>
      <w:r>
        <w:rPr>
          <w:rFonts w:ascii="Arial" w:hAnsi="Arial" w:cs="Arial"/>
          <w:sz w:val="20"/>
        </w:rPr>
        <w:tab/>
        <w:t>Falcon Field Tree House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8.2.3</w:t>
      </w:r>
      <w:r>
        <w:rPr>
          <w:rFonts w:ascii="Arial" w:hAnsi="Arial" w:cs="Arial"/>
          <w:sz w:val="20"/>
        </w:rPr>
        <w:tab/>
        <w:t xml:space="preserve">Old Piggery –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8.2.4</w:t>
      </w:r>
      <w:r>
        <w:rPr>
          <w:rFonts w:ascii="Arial" w:hAnsi="Arial" w:cs="Arial"/>
          <w:sz w:val="20"/>
        </w:rPr>
        <w:tab/>
        <w:t>Planning checklist template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 - update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- registration of the land - update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Neighbourhood Planning and Green Infrastructure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Notice Boards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10.5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Village email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10.6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Beds Police – Community Priority Setting Meeting</w:t>
      </w:r>
    </w:p>
    <w:p w:rsidR="00D915B7" w:rsidRDefault="00D915B7" w:rsidP="00D915B7">
      <w:pPr>
        <w:rPr>
          <w:rFonts w:ascii="Arial" w:hAnsi="Arial" w:cs="Arial"/>
          <w:color w:val="00000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: Clerks and Councils Direct, Bedfordshire Matters, Countryside Voice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28</w:t>
      </w:r>
      <w:r w:rsidRPr="006E26A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6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23/02/16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</w:p>
    <w:p w:rsidR="00D915B7" w:rsidRDefault="00D915B7" w:rsidP="00D915B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0B34D98E" wp14:editId="058AE38C">
            <wp:extent cx="892628" cy="781050"/>
            <wp:effectExtent l="0" t="0" r="3175" b="0"/>
            <wp:docPr id="30" name="Picture 30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7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7A0D84" w:rsidRDefault="00D915B7" w:rsidP="00D915B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A0D84">
        <w:rPr>
          <w:rFonts w:ascii="Arial" w:hAnsi="Arial" w:cs="Arial"/>
          <w:b/>
          <w:sz w:val="40"/>
          <w:szCs w:val="40"/>
          <w:u w:val="single"/>
        </w:rPr>
        <w:t>EVERSHOLT PARISH COUNCIL</w:t>
      </w:r>
    </w:p>
    <w:p w:rsidR="00D915B7" w:rsidRPr="00D47A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5B7" w:rsidRPr="0094798C" w:rsidRDefault="00D915B7" w:rsidP="00D91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 OF PARISH COUNCIL</w:t>
      </w:r>
    </w:p>
    <w:p w:rsidR="00D915B7" w:rsidRPr="008A60CA" w:rsidRDefault="00D915B7" w:rsidP="00D915B7">
      <w:pPr>
        <w:tabs>
          <w:tab w:val="left" w:pos="930"/>
          <w:tab w:val="left" w:pos="2820"/>
        </w:tabs>
        <w:rPr>
          <w:rFonts w:ascii="Arial" w:hAnsi="Arial" w:cs="Arial"/>
          <w:sz w:val="22"/>
          <w:szCs w:val="22"/>
          <w:u w:val="single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 xml:space="preserve">I hereby give you notice that the meeting of the Council of the above named Parish will be held in the Village Hall, </w:t>
      </w:r>
      <w:proofErr w:type="spellStart"/>
      <w:r w:rsidRPr="0094798C">
        <w:rPr>
          <w:rFonts w:ascii="Arial" w:hAnsi="Arial" w:cs="Arial"/>
          <w:sz w:val="20"/>
          <w:szCs w:val="20"/>
        </w:rPr>
        <w:t>Eversholt</w:t>
      </w:r>
      <w:proofErr w:type="spellEnd"/>
      <w:r w:rsidRPr="0094798C">
        <w:rPr>
          <w:rFonts w:ascii="Arial" w:hAnsi="Arial" w:cs="Arial"/>
          <w:sz w:val="20"/>
          <w:szCs w:val="20"/>
        </w:rPr>
        <w:t xml:space="preserve"> on Tuesday </w:t>
      </w:r>
      <w:r>
        <w:rPr>
          <w:rFonts w:ascii="Arial" w:hAnsi="Arial" w:cs="Arial"/>
          <w:sz w:val="20"/>
          <w:szCs w:val="20"/>
        </w:rPr>
        <w:t>28</w:t>
      </w:r>
      <w:r w:rsidRPr="00F905A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2017 at </w:t>
      </w:r>
      <w:r w:rsidRPr="0094798C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3</w:t>
      </w:r>
      <w:r w:rsidRPr="0094798C">
        <w:rPr>
          <w:rFonts w:ascii="Arial" w:hAnsi="Arial" w:cs="Arial"/>
          <w:sz w:val="20"/>
          <w:szCs w:val="20"/>
        </w:rPr>
        <w:t>0pm.</w:t>
      </w:r>
    </w:p>
    <w:p w:rsidR="00D915B7" w:rsidRPr="00EA767F" w:rsidRDefault="00D915B7" w:rsidP="00D915B7">
      <w:pPr>
        <w:tabs>
          <w:tab w:val="left" w:pos="100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94798C">
        <w:rPr>
          <w:rFonts w:ascii="Arial" w:hAnsi="Arial" w:cs="Arial"/>
          <w:sz w:val="20"/>
          <w:szCs w:val="20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Arial" w:hAnsi="Arial" w:cs="Arial"/>
          <w:sz w:val="20"/>
          <w:szCs w:val="20"/>
        </w:rPr>
        <w:t xml:space="preserve">  </w:t>
      </w:r>
      <w:r w:rsidRPr="0094798C">
        <w:rPr>
          <w:rFonts w:ascii="Arial" w:hAnsi="Arial" w:cs="Arial"/>
          <w:sz w:val="20"/>
          <w:szCs w:val="20"/>
        </w:rPr>
        <w:t>Members of the public and press are invited to attend</w:t>
      </w:r>
      <w:r>
        <w:rPr>
          <w:rFonts w:ascii="Arial" w:hAnsi="Arial" w:cs="Arial"/>
          <w:sz w:val="20"/>
          <w:szCs w:val="20"/>
        </w:rPr>
        <w:t>.</w:t>
      </w:r>
    </w:p>
    <w:p w:rsidR="00D915B7" w:rsidRPr="00E9529F" w:rsidRDefault="00D915B7" w:rsidP="00D915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529F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Apologies for absence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Declaration of interests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  <w:t>To approve the minutes of the Parish Council meeting held on</w:t>
      </w:r>
      <w:r>
        <w:rPr>
          <w:rFonts w:ascii="Arial" w:hAnsi="Arial" w:cs="Arial"/>
          <w:sz w:val="20"/>
          <w:szCs w:val="20"/>
        </w:rPr>
        <w:t xml:space="preserve"> 28</w:t>
      </w:r>
      <w:r w:rsidRPr="0061337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Matters Arising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Reports and Representations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Central Beds Councillor – Cllr Budge Wells</w:t>
      </w:r>
    </w:p>
    <w:p w:rsidR="00D915B7" w:rsidRDefault="00D915B7" w:rsidP="00D915B7">
      <w:pPr>
        <w:ind w:firstLine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Public Forum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9529F">
        <w:rPr>
          <w:rFonts w:ascii="Arial" w:hAnsi="Arial" w:cs="Arial"/>
          <w:sz w:val="20"/>
          <w:szCs w:val="20"/>
        </w:rPr>
        <w:t>.</w:t>
      </w:r>
      <w:r w:rsidRPr="00E95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Finance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7.1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D915B7" w:rsidRPr="00E149F9" w:rsidTr="00974FB7">
        <w:tc>
          <w:tcPr>
            <w:tcW w:w="6096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:rsidR="00D915B7" w:rsidRPr="00E149F9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5,031.32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:rsidR="00D915B7" w:rsidRPr="00D81461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3,274.46</w:t>
            </w:r>
          </w:p>
        </w:tc>
      </w:tr>
      <w:tr w:rsidR="00D915B7" w:rsidRPr="00D81461" w:rsidTr="00974FB7">
        <w:tc>
          <w:tcPr>
            <w:tcW w:w="6096" w:type="dxa"/>
          </w:tcPr>
          <w:p w:rsidR="00D915B7" w:rsidRPr="00D81461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8,305.78</w:t>
            </w:r>
          </w:p>
        </w:tc>
      </w:tr>
    </w:tbl>
    <w:p w:rsidR="00D915B7" w:rsidRPr="00124BEF" w:rsidRDefault="00D915B7" w:rsidP="00D915B7">
      <w:pPr>
        <w:rPr>
          <w:rFonts w:ascii="Arial" w:hAnsi="Arial" w:cs="Arial"/>
          <w:color w:val="000000" w:themeColor="text1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53"/>
        <w:gridCol w:w="1233"/>
      </w:tblGrid>
      <w:tr w:rsidR="00D915B7" w:rsidRPr="00CC7EBE" w:rsidTr="00974FB7">
        <w:tc>
          <w:tcPr>
            <w:tcW w:w="1940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15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233" w:type="dxa"/>
          </w:tcPr>
          <w:p w:rsidR="00D915B7" w:rsidRPr="00CC7EBE" w:rsidRDefault="00D915B7" w:rsidP="00974FB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100804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114.44</w:t>
            </w:r>
          </w:p>
        </w:tc>
      </w:tr>
      <w:tr w:rsidR="00D915B7" w:rsidRPr="00634DC0" w:rsidTr="00974FB7">
        <w:tc>
          <w:tcPr>
            <w:tcW w:w="1940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100804</w:t>
            </w:r>
          </w:p>
        </w:tc>
        <w:tc>
          <w:tcPr>
            <w:tcW w:w="4153" w:type="dxa"/>
          </w:tcPr>
          <w:p w:rsidR="00D915B7" w:rsidRPr="00634DC0" w:rsidRDefault="00D915B7" w:rsidP="00974FB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expenses</w:t>
            </w:r>
          </w:p>
        </w:tc>
        <w:tc>
          <w:tcPr>
            <w:tcW w:w="1233" w:type="dxa"/>
          </w:tcPr>
          <w:p w:rsidR="00D915B7" w:rsidRPr="00694DDC" w:rsidRDefault="00D915B7" w:rsidP="00974FB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34.27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100805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28.60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100806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Meadows – web domain renewal £16.78 cheque already raised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88.78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100807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Print Cellar – printing About </w:t>
            </w:r>
            <w:proofErr w:type="spellStart"/>
            <w:r>
              <w:rPr>
                <w:rFonts w:ascii="Arial" w:hAnsi="Arial" w:cs="Arial"/>
                <w:sz w:val="20"/>
              </w:rPr>
              <w:t>Eversholt</w:t>
            </w:r>
            <w:proofErr w:type="spellEnd"/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195.00</w:t>
            </w:r>
          </w:p>
        </w:tc>
      </w:tr>
      <w:tr w:rsidR="00D915B7" w:rsidTr="00974FB7">
        <w:tc>
          <w:tcPr>
            <w:tcW w:w="1940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100808</w:t>
            </w:r>
          </w:p>
        </w:tc>
        <w:tc>
          <w:tcPr>
            <w:tcW w:w="4153" w:type="dxa"/>
          </w:tcPr>
          <w:p w:rsidR="00D915B7" w:rsidRDefault="00D915B7" w:rsidP="00974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Atkins Thomson – registration of Rec</w:t>
            </w:r>
          </w:p>
        </w:tc>
        <w:tc>
          <w:tcPr>
            <w:tcW w:w="1233" w:type="dxa"/>
          </w:tcPr>
          <w:p w:rsidR="00D915B7" w:rsidRDefault="00D915B7" w:rsidP="00974F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</w:t>
            </w:r>
          </w:p>
        </w:tc>
      </w:tr>
      <w:tr w:rsidR="00D915B7" w:rsidRPr="00C36563" w:rsidTr="00974FB7">
        <w:tc>
          <w:tcPr>
            <w:tcW w:w="1940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153" w:type="dxa"/>
          </w:tcPr>
          <w:p w:rsidR="00D915B7" w:rsidRPr="00C36563" w:rsidRDefault="00D915B7" w:rsidP="00974FB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3656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33" w:type="dxa"/>
          </w:tcPr>
          <w:p w:rsidR="00D915B7" w:rsidRPr="00C36563" w:rsidRDefault="00D915B7" w:rsidP="00974F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1,061.09</w:t>
            </w:r>
          </w:p>
        </w:tc>
      </w:tr>
    </w:tbl>
    <w:p w:rsidR="00D915B7" w:rsidRDefault="00D915B7" w:rsidP="00D915B7">
      <w:pPr>
        <w:ind w:left="720"/>
        <w:rPr>
          <w:rFonts w:ascii="Arial" w:hAnsi="Arial" w:cs="Arial"/>
          <w:sz w:val="20"/>
        </w:rPr>
      </w:pPr>
    </w:p>
    <w:p w:rsidR="00D915B7" w:rsidRDefault="00D915B7" w:rsidP="00D915B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D915B7" w:rsidRPr="00A12DB1" w:rsidRDefault="00D915B7" w:rsidP="00D915B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</w:t>
      </w:r>
      <w:r w:rsidRPr="00A12DB1">
        <w:rPr>
          <w:rFonts w:ascii="Arial" w:hAnsi="Arial" w:cs="Arial"/>
          <w:sz w:val="20"/>
          <w:szCs w:val="20"/>
        </w:rPr>
        <w:t>3</w:t>
      </w:r>
      <w:r w:rsidRPr="00A12D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finance matters: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</w:t>
      </w:r>
      <w:r w:rsidRPr="003D082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Budget Report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</w:t>
      </w:r>
      <w:r>
        <w:rPr>
          <w:rFonts w:ascii="Arial" w:hAnsi="Arial" w:cs="Arial"/>
          <w:sz w:val="20"/>
        </w:rPr>
        <w:tab/>
        <w:t>Approval of monthly accounts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7.3.3</w:t>
      </w:r>
      <w:r>
        <w:rPr>
          <w:rFonts w:ascii="Arial" w:hAnsi="Arial" w:cs="Arial"/>
          <w:sz w:val="20"/>
          <w:szCs w:val="20"/>
        </w:rPr>
        <w:tab/>
        <w:t>Internal Audit review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7.3.4</w:t>
      </w:r>
      <w:r>
        <w:rPr>
          <w:rFonts w:ascii="Arial" w:hAnsi="Arial" w:cs="Arial"/>
          <w:sz w:val="20"/>
          <w:szCs w:val="20"/>
        </w:rPr>
        <w:tab/>
        <w:t>Audit 2016/17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7.3.5</w:t>
      </w:r>
      <w:r>
        <w:rPr>
          <w:rFonts w:ascii="Arial" w:hAnsi="Arial" w:cs="Arial"/>
          <w:sz w:val="20"/>
          <w:szCs w:val="20"/>
        </w:rPr>
        <w:tab/>
        <w:t>Parish Precepts – NALC letter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Planning:</w:t>
      </w:r>
      <w:r>
        <w:rPr>
          <w:rFonts w:ascii="Arial" w:hAnsi="Arial" w:cs="Arial"/>
          <w:sz w:val="20"/>
        </w:rPr>
        <w:tab/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8.1</w:t>
      </w:r>
      <w:r>
        <w:rPr>
          <w:rFonts w:ascii="Arial" w:hAnsi="Arial" w:cs="Arial"/>
          <w:sz w:val="20"/>
        </w:rPr>
        <w:tab/>
        <w:t>Planning Applications: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8.1.1</w:t>
      </w:r>
      <w:r>
        <w:rPr>
          <w:rFonts w:ascii="Arial" w:hAnsi="Arial" w:cs="Arial"/>
          <w:sz w:val="20"/>
        </w:rPr>
        <w:tab/>
        <w:t xml:space="preserve">CB/17/01177/FULL – 7 Higher </w:t>
      </w:r>
      <w:proofErr w:type="spellStart"/>
      <w:r>
        <w:rPr>
          <w:rFonts w:ascii="Arial" w:hAnsi="Arial" w:cs="Arial"/>
          <w:sz w:val="20"/>
        </w:rPr>
        <w:t>Rads</w:t>
      </w:r>
      <w:proofErr w:type="spellEnd"/>
      <w:r>
        <w:rPr>
          <w:rFonts w:ascii="Arial" w:hAnsi="Arial" w:cs="Arial"/>
          <w:sz w:val="20"/>
        </w:rPr>
        <w:t xml:space="preserve"> End - erection of two rear pitched roof extensions with one extension including a first floor</w:t>
      </w:r>
    </w:p>
    <w:p w:rsidR="00D915B7" w:rsidRPr="00572087" w:rsidRDefault="00D915B7" w:rsidP="00D915B7">
      <w:pPr>
        <w:rPr>
          <w:rFonts w:ascii="Arial" w:hAnsi="Arial" w:cs="Arial"/>
          <w:sz w:val="20"/>
        </w:rPr>
      </w:pPr>
      <w:bookmarkStart w:id="0" w:name="_GoBack"/>
      <w:bookmarkEnd w:id="0"/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</w:t>
      </w:r>
      <w:r>
        <w:rPr>
          <w:rFonts w:ascii="Arial" w:hAnsi="Arial" w:cs="Arial"/>
          <w:sz w:val="20"/>
        </w:rPr>
        <w:tab/>
        <w:t>Other Planning Matters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8.2.1</w:t>
      </w:r>
      <w:r>
        <w:rPr>
          <w:rFonts w:ascii="Arial" w:hAnsi="Arial" w:cs="Arial"/>
          <w:sz w:val="20"/>
        </w:rPr>
        <w:tab/>
        <w:t>Falcon Field Tree House</w:t>
      </w:r>
    </w:p>
    <w:p w:rsidR="00D915B7" w:rsidRDefault="00D915B7" w:rsidP="00D915B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</w:t>
      </w:r>
      <w:r>
        <w:rPr>
          <w:rFonts w:ascii="Arial" w:hAnsi="Arial" w:cs="Arial"/>
          <w:sz w:val="20"/>
        </w:rPr>
        <w:tab/>
        <w:t>Planning checklist template</w:t>
      </w:r>
    </w:p>
    <w:p w:rsidR="00D915B7" w:rsidRDefault="00D915B7" w:rsidP="00D91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8.2.3</w:t>
      </w:r>
      <w:r>
        <w:rPr>
          <w:rFonts w:ascii="Arial" w:hAnsi="Arial" w:cs="Arial"/>
          <w:sz w:val="20"/>
        </w:rPr>
        <w:tab/>
        <w:t xml:space="preserve">Land adjacent to Chestnut Cottage, </w:t>
      </w:r>
      <w:proofErr w:type="spellStart"/>
      <w:r>
        <w:rPr>
          <w:rFonts w:ascii="Arial" w:hAnsi="Arial" w:cs="Arial"/>
          <w:sz w:val="20"/>
        </w:rPr>
        <w:t>Witts</w:t>
      </w:r>
      <w:proofErr w:type="spellEnd"/>
      <w:r>
        <w:rPr>
          <w:rFonts w:ascii="Arial" w:hAnsi="Arial" w:cs="Arial"/>
          <w:sz w:val="20"/>
        </w:rPr>
        <w:t xml:space="preserve"> End – planning enforcement</w:t>
      </w:r>
    </w:p>
    <w:p w:rsidR="00D915B7" w:rsidRDefault="00D915B7" w:rsidP="00D915B7">
      <w:pPr>
        <w:rPr>
          <w:rFonts w:ascii="Arial" w:hAnsi="Arial" w:cs="Arial"/>
          <w:sz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Highways and related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:rsidR="00D915B7" w:rsidRDefault="00D915B7" w:rsidP="00D915B7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9.1.1</w:t>
      </w:r>
      <w:r w:rsidRPr="005335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Water End – speed limit reduction and signage – progress</w:t>
      </w:r>
    </w:p>
    <w:p w:rsidR="00D915B7" w:rsidRDefault="00D915B7" w:rsidP="00D915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9.2</w:t>
      </w:r>
      <w:r>
        <w:rPr>
          <w:rFonts w:ascii="Arial" w:hAnsi="Arial" w:cs="Arial"/>
          <w:color w:val="000000"/>
          <w:sz w:val="20"/>
          <w:szCs w:val="20"/>
        </w:rPr>
        <w:tab/>
        <w:t>Footpaths and Bridleways</w:t>
      </w:r>
    </w:p>
    <w:p w:rsidR="00D915B7" w:rsidRPr="002C2B7F" w:rsidRDefault="00D915B7" w:rsidP="00D915B7">
      <w:pPr>
        <w:rPr>
          <w:rFonts w:ascii="Arial" w:hAnsi="Arial" w:cs="Arial"/>
          <w:color w:val="000000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10.1</w:t>
      </w:r>
      <w:r>
        <w:rPr>
          <w:rFonts w:ascii="Arial" w:hAnsi="Arial" w:cs="Arial"/>
          <w:sz w:val="20"/>
          <w:szCs w:val="20"/>
        </w:rPr>
        <w:tab/>
        <w:t>Broadband - update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10.2</w:t>
      </w:r>
      <w:r>
        <w:rPr>
          <w:rFonts w:ascii="Arial" w:hAnsi="Arial" w:cs="Arial"/>
          <w:sz w:val="20"/>
          <w:szCs w:val="20"/>
        </w:rPr>
        <w:tab/>
        <w:t>Recreation Ground - registration of the land – update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10.2.1</w:t>
      </w:r>
      <w:r>
        <w:rPr>
          <w:rFonts w:ascii="Arial" w:hAnsi="Arial" w:cs="Arial"/>
          <w:sz w:val="20"/>
          <w:szCs w:val="20"/>
        </w:rPr>
        <w:tab/>
        <w:t>Culvert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10.3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Neighbourhood Planning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10.4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Notice Boards - keys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10.5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Village email</w:t>
      </w:r>
    </w:p>
    <w:p w:rsidR="00D915B7" w:rsidRDefault="00D915B7" w:rsidP="00D915B7">
      <w:pPr>
        <w:ind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10.6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ab/>
        <w:t>Beds Police – Community Priority Setting Meeting - report</w:t>
      </w:r>
    </w:p>
    <w:p w:rsidR="00D915B7" w:rsidRPr="00082345" w:rsidRDefault="00D915B7" w:rsidP="00D915B7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082345">
        <w:rPr>
          <w:rFonts w:ascii="Arial" w:hAnsi="Arial" w:cs="Arial"/>
          <w:color w:val="000000" w:themeColor="text1"/>
          <w:sz w:val="20"/>
          <w:szCs w:val="20"/>
        </w:rPr>
        <w:t>10.</w:t>
      </w: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Pr="00082345">
        <w:rPr>
          <w:rFonts w:ascii="Arial" w:hAnsi="Arial" w:cs="Arial"/>
          <w:color w:val="000000" w:themeColor="text1"/>
          <w:sz w:val="20"/>
          <w:szCs w:val="20"/>
        </w:rPr>
        <w:tab/>
        <w:t>Annual Meeting of the Parish – date to be agreed (</w:t>
      </w:r>
      <w:r>
        <w:rPr>
          <w:rFonts w:ascii="Arial" w:hAnsi="Arial" w:cs="Arial"/>
          <w:color w:val="000000" w:themeColor="text1"/>
          <w:sz w:val="20"/>
          <w:szCs w:val="20"/>
        </w:rPr>
        <w:t>30th May</w:t>
      </w:r>
      <w:r w:rsidRPr="00082345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915B7" w:rsidRDefault="00D915B7" w:rsidP="00D915B7">
      <w:pPr>
        <w:rPr>
          <w:rFonts w:ascii="Arial" w:hAnsi="Arial" w:cs="Arial"/>
          <w:color w:val="00000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Leaflets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: Clerks and Councils Direct, </w:t>
      </w:r>
      <w:proofErr w:type="spellStart"/>
      <w:r>
        <w:rPr>
          <w:rFonts w:ascii="Arial" w:hAnsi="Arial" w:cs="Arial"/>
          <w:sz w:val="20"/>
          <w:szCs w:val="20"/>
        </w:rPr>
        <w:t>Broxap</w:t>
      </w:r>
      <w:proofErr w:type="spellEnd"/>
      <w:r>
        <w:rPr>
          <w:rFonts w:ascii="Arial" w:hAnsi="Arial" w:cs="Arial"/>
          <w:sz w:val="20"/>
          <w:szCs w:val="20"/>
        </w:rPr>
        <w:t xml:space="preserve"> Brochure, Signs of the Times Brochure</w:t>
      </w:r>
    </w:p>
    <w:p w:rsidR="00D915B7" w:rsidRDefault="00D915B7" w:rsidP="00D915B7">
      <w:pPr>
        <w:ind w:left="720" w:hanging="720"/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Tuesday 25</w:t>
      </w:r>
      <w:r w:rsidRPr="0061337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2017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7.30pm Village Hall, </w:t>
      </w:r>
      <w:proofErr w:type="spellStart"/>
      <w:r>
        <w:rPr>
          <w:rFonts w:ascii="Arial" w:hAnsi="Arial" w:cs="Arial"/>
          <w:sz w:val="20"/>
          <w:szCs w:val="20"/>
        </w:rPr>
        <w:t>Eversholt</w:t>
      </w:r>
      <w:proofErr w:type="spellEnd"/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:rsidR="00D915B7" w:rsidRPr="00F26DD2" w:rsidRDefault="00D915B7" w:rsidP="00D915B7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  <w:hyperlink r:id="rId17" w:history="1">
        <w:r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Pr="00F26DD2">
        <w:rPr>
          <w:rFonts w:ascii="Arial" w:hAnsi="Arial" w:cs="Arial"/>
          <w:sz w:val="20"/>
          <w:szCs w:val="20"/>
        </w:rPr>
        <w:t xml:space="preserve"> 290458</w:t>
      </w: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Default="00D915B7" w:rsidP="00D915B7">
      <w:pPr>
        <w:rPr>
          <w:rFonts w:ascii="Arial" w:hAnsi="Arial" w:cs="Arial"/>
          <w:sz w:val="20"/>
          <w:szCs w:val="20"/>
        </w:rPr>
      </w:pPr>
    </w:p>
    <w:p w:rsidR="00D915B7" w:rsidRPr="00E9529F" w:rsidRDefault="00D915B7" w:rsidP="00D9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>
        <w:rPr>
          <w:rFonts w:ascii="Rage Italic" w:hAnsi="Rage Italic" w:cs="Arial"/>
          <w:sz w:val="36"/>
          <w:szCs w:val="36"/>
        </w:rPr>
        <w:t>23/03/16</w:t>
      </w:r>
      <w:r>
        <w:rPr>
          <w:rFonts w:ascii="Arial" w:hAnsi="Arial" w:cs="Arial"/>
          <w:sz w:val="20"/>
          <w:szCs w:val="20"/>
        </w:rPr>
        <w:t xml:space="preserve"> ………..</w:t>
      </w:r>
    </w:p>
    <w:p w:rsidR="00D915B7" w:rsidRDefault="00D915B7" w:rsidP="00D915B7">
      <w:pPr>
        <w:rPr>
          <w:b/>
          <w:u w:val="single"/>
        </w:rPr>
      </w:pPr>
    </w:p>
    <w:p w:rsidR="00981D00" w:rsidRPr="00D915B7" w:rsidRDefault="00E17168" w:rsidP="00D915B7"/>
    <w:sectPr w:rsidR="00981D00" w:rsidRPr="00D91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DCF"/>
    <w:multiLevelType w:val="multilevel"/>
    <w:tmpl w:val="B4C8D3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8CC01FF"/>
    <w:multiLevelType w:val="multilevel"/>
    <w:tmpl w:val="D5A25AC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31E66F1"/>
    <w:multiLevelType w:val="multilevel"/>
    <w:tmpl w:val="2DF0C5C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4A35E51"/>
    <w:multiLevelType w:val="hybridMultilevel"/>
    <w:tmpl w:val="741233D6"/>
    <w:lvl w:ilvl="0" w:tplc="7DB04F2A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30729"/>
    <w:multiLevelType w:val="multilevel"/>
    <w:tmpl w:val="D62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D417FE9"/>
    <w:multiLevelType w:val="hybridMultilevel"/>
    <w:tmpl w:val="CC0CA7F6"/>
    <w:lvl w:ilvl="0" w:tplc="50DC693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58"/>
    <w:rsid w:val="00524158"/>
    <w:rsid w:val="00651CAA"/>
    <w:rsid w:val="00D71E47"/>
    <w:rsid w:val="00D915B7"/>
    <w:rsid w:val="00E1716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1E47"/>
    <w:rPr>
      <w:color w:val="0000FF"/>
      <w:u w:val="single"/>
    </w:rPr>
  </w:style>
  <w:style w:type="character" w:styleId="Strong">
    <w:name w:val="Strong"/>
    <w:qFormat/>
    <w:rsid w:val="00D71E47"/>
    <w:rPr>
      <w:b/>
      <w:bCs/>
    </w:rPr>
  </w:style>
  <w:style w:type="paragraph" w:customStyle="1" w:styleId="yiv1900679865msonormal">
    <w:name w:val="yiv1900679865msonormal"/>
    <w:basedOn w:val="Normal"/>
    <w:rsid w:val="00D71E47"/>
    <w:pPr>
      <w:spacing w:before="100" w:beforeAutospacing="1" w:after="100" w:afterAutospacing="1"/>
    </w:pPr>
  </w:style>
  <w:style w:type="paragraph" w:customStyle="1" w:styleId="yiv481638862msonormal">
    <w:name w:val="yiv481638862msonormal"/>
    <w:basedOn w:val="Normal"/>
    <w:rsid w:val="00D71E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7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E4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1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1E47"/>
  </w:style>
  <w:style w:type="paragraph" w:styleId="NormalWeb">
    <w:name w:val="Normal (Web)"/>
    <w:basedOn w:val="Normal"/>
    <w:uiPriority w:val="99"/>
    <w:unhideWhenUsed/>
    <w:rsid w:val="00D71E4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915B7"/>
  </w:style>
  <w:style w:type="character" w:customStyle="1" w:styleId="tx">
    <w:name w:val="tx"/>
    <w:basedOn w:val="DefaultParagraphFont"/>
    <w:rsid w:val="00D9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1E47"/>
    <w:rPr>
      <w:color w:val="0000FF"/>
      <w:u w:val="single"/>
    </w:rPr>
  </w:style>
  <w:style w:type="character" w:styleId="Strong">
    <w:name w:val="Strong"/>
    <w:qFormat/>
    <w:rsid w:val="00D71E47"/>
    <w:rPr>
      <w:b/>
      <w:bCs/>
    </w:rPr>
  </w:style>
  <w:style w:type="paragraph" w:customStyle="1" w:styleId="yiv1900679865msonormal">
    <w:name w:val="yiv1900679865msonormal"/>
    <w:basedOn w:val="Normal"/>
    <w:rsid w:val="00D71E47"/>
    <w:pPr>
      <w:spacing w:before="100" w:beforeAutospacing="1" w:after="100" w:afterAutospacing="1"/>
    </w:pPr>
  </w:style>
  <w:style w:type="paragraph" w:customStyle="1" w:styleId="yiv481638862msonormal">
    <w:name w:val="yiv481638862msonormal"/>
    <w:basedOn w:val="Normal"/>
    <w:rsid w:val="00D71E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7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E4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1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1E47"/>
  </w:style>
  <w:style w:type="paragraph" w:styleId="NormalWeb">
    <w:name w:val="Normal (Web)"/>
    <w:basedOn w:val="Normal"/>
    <w:uiPriority w:val="99"/>
    <w:unhideWhenUsed/>
    <w:rsid w:val="00D71E4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915B7"/>
  </w:style>
  <w:style w:type="character" w:customStyle="1" w:styleId="tx">
    <w:name w:val="tx"/>
    <w:basedOn w:val="DefaultParagraphFont"/>
    <w:rsid w:val="00D9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525" TargetMode="External"/><Relationship Id="rId13" Type="http://schemas.openxmlformats.org/officeDocument/2006/relationships/hyperlink" Target="Tel:0152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1525" TargetMode="External"/><Relationship Id="rId12" Type="http://schemas.openxmlformats.org/officeDocument/2006/relationships/hyperlink" Target="Tel:01525" TargetMode="External"/><Relationship Id="rId17" Type="http://schemas.openxmlformats.org/officeDocument/2006/relationships/hyperlink" Target="Tel:01525" TargetMode="External"/><Relationship Id="rId2" Type="http://schemas.openxmlformats.org/officeDocument/2006/relationships/styles" Target="styles.xml"/><Relationship Id="rId16" Type="http://schemas.openxmlformats.org/officeDocument/2006/relationships/hyperlink" Target="Tel:0152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Tel:01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1525" TargetMode="External"/><Relationship Id="rId10" Type="http://schemas.openxmlformats.org/officeDocument/2006/relationships/hyperlink" Target="Tel:015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1525" TargetMode="External"/><Relationship Id="rId14" Type="http://schemas.openxmlformats.org/officeDocument/2006/relationships/hyperlink" Target="Tel:0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2016-04-19T09:26:00Z</dcterms:created>
  <dcterms:modified xsi:type="dcterms:W3CDTF">2017-05-12T12:16:00Z</dcterms:modified>
</cp:coreProperties>
</file>